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49ED4" w14:textId="77777777" w:rsidR="00EC252C" w:rsidRPr="00175B87" w:rsidRDefault="00EC252C" w:rsidP="006663BA">
      <w:pPr>
        <w:pStyle w:val="a6"/>
        <w:spacing w:line="276" w:lineRule="auto"/>
        <w:rPr>
          <w:sz w:val="26"/>
          <w:szCs w:val="26"/>
        </w:rPr>
      </w:pPr>
      <w:bookmarkStart w:id="0" w:name="bookmark0"/>
      <w:bookmarkStart w:id="1" w:name="bookmark1"/>
      <w:r w:rsidRPr="00175B87">
        <w:rPr>
          <w:sz w:val="26"/>
          <w:szCs w:val="26"/>
        </w:rPr>
        <w:t>Муниципальное автономное учреждение культуры</w:t>
      </w:r>
    </w:p>
    <w:p w14:paraId="326E1617" w14:textId="77777777" w:rsidR="00EC252C" w:rsidRPr="00175B87" w:rsidRDefault="00EC252C" w:rsidP="00175B87">
      <w:pPr>
        <w:pStyle w:val="a6"/>
        <w:spacing w:line="276" w:lineRule="auto"/>
        <w:rPr>
          <w:sz w:val="26"/>
          <w:szCs w:val="26"/>
        </w:rPr>
      </w:pPr>
      <w:r w:rsidRPr="00175B87">
        <w:rPr>
          <w:sz w:val="26"/>
          <w:szCs w:val="26"/>
        </w:rPr>
        <w:t>«</w:t>
      </w:r>
      <w:proofErr w:type="spellStart"/>
      <w:r w:rsidRPr="00175B87">
        <w:rPr>
          <w:sz w:val="26"/>
          <w:szCs w:val="26"/>
        </w:rPr>
        <w:t>Межпоселенческая</w:t>
      </w:r>
      <w:proofErr w:type="spellEnd"/>
      <w:r w:rsidRPr="00175B87">
        <w:rPr>
          <w:sz w:val="26"/>
          <w:szCs w:val="26"/>
        </w:rPr>
        <w:t xml:space="preserve"> центральная библиотека»</w:t>
      </w:r>
    </w:p>
    <w:p w14:paraId="21742EAE" w14:textId="77777777" w:rsidR="00EC252C" w:rsidRPr="00175B87" w:rsidRDefault="00EC252C" w:rsidP="006663BA">
      <w:pPr>
        <w:spacing w:line="276" w:lineRule="auto"/>
        <w:rPr>
          <w:rFonts w:ascii="Times New Roman" w:hAnsi="Times New Roman" w:cs="Times New Roman"/>
          <w:b/>
          <w:sz w:val="26"/>
          <w:szCs w:val="26"/>
        </w:rPr>
      </w:pPr>
    </w:p>
    <w:p w14:paraId="012F7A85" w14:textId="77777777" w:rsidR="00EC252C" w:rsidRPr="006663BA" w:rsidRDefault="00EC252C" w:rsidP="00175B87">
      <w:pPr>
        <w:spacing w:line="276" w:lineRule="auto"/>
        <w:jc w:val="center"/>
        <w:rPr>
          <w:rFonts w:ascii="Times New Roman" w:hAnsi="Times New Roman" w:cs="Times New Roman"/>
          <w:b/>
          <w:sz w:val="28"/>
          <w:szCs w:val="28"/>
        </w:rPr>
      </w:pPr>
      <w:r w:rsidRPr="006663BA">
        <w:rPr>
          <w:rFonts w:ascii="Times New Roman" w:hAnsi="Times New Roman" w:cs="Times New Roman"/>
          <w:b/>
          <w:sz w:val="28"/>
          <w:szCs w:val="28"/>
        </w:rPr>
        <w:t>Приказ № 8</w:t>
      </w:r>
    </w:p>
    <w:p w14:paraId="4C81643C" w14:textId="77777777" w:rsidR="00EC252C" w:rsidRPr="00175B87" w:rsidRDefault="00EC252C" w:rsidP="00175B87">
      <w:pPr>
        <w:spacing w:line="276" w:lineRule="auto"/>
        <w:rPr>
          <w:rFonts w:ascii="Times New Roman" w:hAnsi="Times New Roman" w:cs="Times New Roman"/>
          <w:sz w:val="26"/>
          <w:szCs w:val="26"/>
        </w:rPr>
      </w:pPr>
    </w:p>
    <w:p w14:paraId="1AEF20A9" w14:textId="0916695A" w:rsidR="00EC252C" w:rsidRPr="00175B87" w:rsidRDefault="00EC252C" w:rsidP="00175B87">
      <w:pPr>
        <w:spacing w:line="276" w:lineRule="auto"/>
        <w:rPr>
          <w:rFonts w:ascii="Times New Roman" w:hAnsi="Times New Roman" w:cs="Times New Roman"/>
          <w:sz w:val="26"/>
          <w:szCs w:val="26"/>
        </w:rPr>
      </w:pPr>
      <w:proofErr w:type="spellStart"/>
      <w:r w:rsidRPr="00175B87">
        <w:rPr>
          <w:rFonts w:ascii="Times New Roman" w:hAnsi="Times New Roman" w:cs="Times New Roman"/>
          <w:sz w:val="26"/>
          <w:szCs w:val="26"/>
        </w:rPr>
        <w:t>п.Панковка</w:t>
      </w:r>
      <w:proofErr w:type="spellEnd"/>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r>
      <w:r w:rsidRPr="00175B87">
        <w:rPr>
          <w:rFonts w:ascii="Times New Roman" w:hAnsi="Times New Roman" w:cs="Times New Roman"/>
          <w:sz w:val="26"/>
          <w:szCs w:val="26"/>
        </w:rPr>
        <w:tab/>
        <w:t>25.03.202</w:t>
      </w:r>
      <w:r w:rsidR="006663BA">
        <w:rPr>
          <w:rFonts w:ascii="Times New Roman" w:hAnsi="Times New Roman" w:cs="Times New Roman"/>
          <w:sz w:val="26"/>
          <w:szCs w:val="26"/>
        </w:rPr>
        <w:t>5</w:t>
      </w:r>
      <w:r w:rsidRPr="00175B87">
        <w:rPr>
          <w:rFonts w:ascii="Times New Roman" w:hAnsi="Times New Roman" w:cs="Times New Roman"/>
          <w:sz w:val="26"/>
          <w:szCs w:val="26"/>
        </w:rPr>
        <w:t xml:space="preserve">г. </w:t>
      </w:r>
    </w:p>
    <w:p w14:paraId="3127FDCF" w14:textId="77777777" w:rsidR="00EC252C" w:rsidRPr="00175B87" w:rsidRDefault="00EC252C" w:rsidP="00175B87">
      <w:pPr>
        <w:spacing w:line="276" w:lineRule="auto"/>
        <w:rPr>
          <w:rFonts w:ascii="Times New Roman" w:hAnsi="Times New Roman" w:cs="Times New Roman"/>
          <w:sz w:val="26"/>
          <w:szCs w:val="26"/>
        </w:rPr>
      </w:pPr>
    </w:p>
    <w:p w14:paraId="6640BD06" w14:textId="77777777" w:rsidR="00EC252C" w:rsidRPr="00175B87" w:rsidRDefault="00EC252C" w:rsidP="00175B87">
      <w:pPr>
        <w:pStyle w:val="1"/>
        <w:shd w:val="clear" w:color="auto" w:fill="auto"/>
        <w:spacing w:line="276" w:lineRule="auto"/>
        <w:ind w:firstLine="0"/>
        <w:rPr>
          <w:i/>
          <w:iCs/>
          <w:sz w:val="26"/>
          <w:szCs w:val="26"/>
        </w:rPr>
      </w:pPr>
      <w:r w:rsidRPr="00175B87">
        <w:rPr>
          <w:b/>
          <w:bCs/>
          <w:i/>
          <w:iCs/>
          <w:sz w:val="26"/>
          <w:szCs w:val="26"/>
        </w:rPr>
        <w:t>Об утверждении нормативных документов</w:t>
      </w:r>
    </w:p>
    <w:p w14:paraId="4B095855" w14:textId="77777777" w:rsidR="006663BA" w:rsidRDefault="00EC252C" w:rsidP="006663BA">
      <w:pPr>
        <w:pStyle w:val="1"/>
        <w:shd w:val="clear" w:color="auto" w:fill="auto"/>
        <w:spacing w:after="660" w:line="240" w:lineRule="auto"/>
        <w:ind w:firstLine="0"/>
        <w:rPr>
          <w:i/>
          <w:iCs/>
          <w:sz w:val="26"/>
          <w:szCs w:val="26"/>
        </w:rPr>
      </w:pPr>
      <w:r w:rsidRPr="00175B87">
        <w:rPr>
          <w:b/>
          <w:bCs/>
          <w:i/>
          <w:iCs/>
          <w:sz w:val="26"/>
          <w:szCs w:val="26"/>
        </w:rPr>
        <w:t>по противодействию коррупции</w:t>
      </w:r>
      <w:r w:rsidR="006663BA">
        <w:rPr>
          <w:i/>
          <w:iCs/>
          <w:sz w:val="26"/>
          <w:szCs w:val="26"/>
        </w:rPr>
        <w:tab/>
      </w:r>
    </w:p>
    <w:p w14:paraId="116830CD" w14:textId="032F5CD7" w:rsidR="00EC252C" w:rsidRPr="006663BA" w:rsidRDefault="00EC252C" w:rsidP="006663BA">
      <w:pPr>
        <w:pStyle w:val="1"/>
        <w:shd w:val="clear" w:color="auto" w:fill="auto"/>
        <w:spacing w:after="660" w:line="240" w:lineRule="auto"/>
        <w:ind w:firstLine="0"/>
        <w:rPr>
          <w:i/>
          <w:iCs/>
          <w:sz w:val="26"/>
          <w:szCs w:val="26"/>
        </w:rPr>
      </w:pPr>
      <w:r w:rsidRPr="00175B87">
        <w:rPr>
          <w:sz w:val="26"/>
          <w:szCs w:val="26"/>
        </w:rPr>
        <w:t>В соответствии с пунктом «в» части 2 статьи 1 Федерального закона от 25.12.2008 № 273 - ФЗ «О противодействии коррупции» в целях организации работы по предупреждению коррупции в Муниципальном автономном учреждении культуры «</w:t>
      </w:r>
      <w:proofErr w:type="spellStart"/>
      <w:r w:rsidRPr="00175B87">
        <w:rPr>
          <w:sz w:val="26"/>
          <w:szCs w:val="26"/>
        </w:rPr>
        <w:t>Межпоселенческая</w:t>
      </w:r>
      <w:proofErr w:type="spellEnd"/>
      <w:r w:rsidRPr="00175B87">
        <w:rPr>
          <w:sz w:val="26"/>
          <w:szCs w:val="26"/>
        </w:rPr>
        <w:t xml:space="preserve"> центральная библиотека»</w:t>
      </w:r>
    </w:p>
    <w:p w14:paraId="6524E5FD" w14:textId="77777777" w:rsidR="00EC252C" w:rsidRPr="00175B87" w:rsidRDefault="00EC252C" w:rsidP="00175B87">
      <w:pPr>
        <w:pStyle w:val="1"/>
        <w:shd w:val="clear" w:color="auto" w:fill="auto"/>
        <w:spacing w:after="340" w:line="276" w:lineRule="auto"/>
        <w:ind w:firstLine="0"/>
        <w:jc w:val="both"/>
        <w:rPr>
          <w:sz w:val="26"/>
          <w:szCs w:val="26"/>
        </w:rPr>
      </w:pPr>
      <w:r w:rsidRPr="00175B87">
        <w:rPr>
          <w:sz w:val="26"/>
          <w:szCs w:val="26"/>
        </w:rPr>
        <w:t>ПРИКАЗЫВАЮ:</w:t>
      </w:r>
    </w:p>
    <w:p w14:paraId="5397F99E" w14:textId="77777777" w:rsidR="00EC252C" w:rsidRPr="00175B87" w:rsidRDefault="00EC252C" w:rsidP="00175B87">
      <w:pPr>
        <w:pStyle w:val="1"/>
        <w:numPr>
          <w:ilvl w:val="0"/>
          <w:numId w:val="13"/>
        </w:numPr>
        <w:shd w:val="clear" w:color="auto" w:fill="auto"/>
        <w:tabs>
          <w:tab w:val="left" w:pos="367"/>
        </w:tabs>
        <w:spacing w:line="276" w:lineRule="auto"/>
        <w:ind w:firstLine="0"/>
        <w:jc w:val="both"/>
        <w:rPr>
          <w:sz w:val="26"/>
          <w:szCs w:val="26"/>
        </w:rPr>
      </w:pPr>
      <w:r w:rsidRPr="00175B87">
        <w:rPr>
          <w:sz w:val="26"/>
          <w:szCs w:val="26"/>
        </w:rPr>
        <w:t>Утвердить «Антикоррупционную политику» в Муниципальном автономном учреждении культуры «</w:t>
      </w:r>
      <w:proofErr w:type="spellStart"/>
      <w:r w:rsidRPr="00175B87">
        <w:rPr>
          <w:sz w:val="26"/>
          <w:szCs w:val="26"/>
        </w:rPr>
        <w:t>Межпоселенческая</w:t>
      </w:r>
      <w:proofErr w:type="spellEnd"/>
      <w:r w:rsidRPr="00175B87">
        <w:rPr>
          <w:sz w:val="26"/>
          <w:szCs w:val="26"/>
        </w:rPr>
        <w:t xml:space="preserve"> центральная библиотека» в новой редакции;</w:t>
      </w:r>
    </w:p>
    <w:p w14:paraId="08501305" w14:textId="2F4E020A" w:rsidR="00EC252C" w:rsidRPr="00175B87" w:rsidRDefault="00EC252C" w:rsidP="00175B87">
      <w:pPr>
        <w:pStyle w:val="1"/>
        <w:numPr>
          <w:ilvl w:val="0"/>
          <w:numId w:val="13"/>
        </w:numPr>
        <w:shd w:val="clear" w:color="auto" w:fill="auto"/>
        <w:tabs>
          <w:tab w:val="left" w:pos="372"/>
        </w:tabs>
        <w:spacing w:line="276" w:lineRule="auto"/>
        <w:ind w:firstLine="0"/>
        <w:jc w:val="both"/>
        <w:rPr>
          <w:sz w:val="26"/>
          <w:szCs w:val="26"/>
        </w:rPr>
      </w:pPr>
      <w:r w:rsidRPr="00175B87">
        <w:rPr>
          <w:sz w:val="26"/>
          <w:szCs w:val="26"/>
        </w:rPr>
        <w:t>«Антикоррупционную политику» в Муниципальном автономном учреждении культуры «</w:t>
      </w:r>
      <w:proofErr w:type="spellStart"/>
      <w:r w:rsidRPr="00175B87">
        <w:rPr>
          <w:sz w:val="26"/>
          <w:szCs w:val="26"/>
        </w:rPr>
        <w:t>Межпоселенческая</w:t>
      </w:r>
      <w:proofErr w:type="spellEnd"/>
      <w:r w:rsidRPr="00175B87">
        <w:rPr>
          <w:sz w:val="26"/>
          <w:szCs w:val="26"/>
        </w:rPr>
        <w:t xml:space="preserve"> центральная библиотека», утвержденную приказом № 33п.3 от 02.12.2019г. считать утратившей силу;</w:t>
      </w:r>
    </w:p>
    <w:p w14:paraId="02F65A85" w14:textId="4D4444BD" w:rsidR="00EC252C" w:rsidRPr="00175B87" w:rsidRDefault="00EC252C" w:rsidP="00175B87">
      <w:pPr>
        <w:pStyle w:val="1"/>
        <w:shd w:val="clear" w:color="auto" w:fill="auto"/>
        <w:tabs>
          <w:tab w:val="left" w:pos="372"/>
        </w:tabs>
        <w:spacing w:line="276" w:lineRule="auto"/>
        <w:ind w:firstLine="0"/>
        <w:jc w:val="both"/>
        <w:rPr>
          <w:sz w:val="26"/>
          <w:szCs w:val="26"/>
        </w:rPr>
      </w:pPr>
      <w:r w:rsidRPr="00175B87">
        <w:rPr>
          <w:sz w:val="26"/>
          <w:szCs w:val="26"/>
        </w:rPr>
        <w:t>3.</w:t>
      </w:r>
      <w:r w:rsidR="00175B87" w:rsidRPr="00175B87">
        <w:rPr>
          <w:sz w:val="26"/>
          <w:szCs w:val="26"/>
        </w:rPr>
        <w:t xml:space="preserve"> </w:t>
      </w:r>
      <w:proofErr w:type="spellStart"/>
      <w:r w:rsidRPr="00175B87">
        <w:rPr>
          <w:sz w:val="26"/>
          <w:szCs w:val="26"/>
        </w:rPr>
        <w:t>Ямковой</w:t>
      </w:r>
      <w:proofErr w:type="spellEnd"/>
      <w:r w:rsidRPr="00175B87">
        <w:rPr>
          <w:sz w:val="26"/>
          <w:szCs w:val="26"/>
        </w:rPr>
        <w:t xml:space="preserve"> М.А., заместителю директора МАУК «</w:t>
      </w:r>
      <w:proofErr w:type="spellStart"/>
      <w:r w:rsidRPr="00175B87">
        <w:rPr>
          <w:sz w:val="26"/>
          <w:szCs w:val="26"/>
        </w:rPr>
        <w:t>Межпоселенческая</w:t>
      </w:r>
      <w:proofErr w:type="spellEnd"/>
      <w:r w:rsidRPr="00175B87">
        <w:rPr>
          <w:sz w:val="26"/>
          <w:szCs w:val="26"/>
        </w:rPr>
        <w:t xml:space="preserve"> центральная библиотека» ознакомить всех работников с данным приказом;</w:t>
      </w:r>
    </w:p>
    <w:p w14:paraId="3FFB6088" w14:textId="74D9B83B" w:rsidR="00EC252C" w:rsidRPr="00175B87" w:rsidRDefault="00EC252C" w:rsidP="00175B87">
      <w:pPr>
        <w:pStyle w:val="1"/>
        <w:shd w:val="clear" w:color="auto" w:fill="auto"/>
        <w:tabs>
          <w:tab w:val="left" w:pos="372"/>
        </w:tabs>
        <w:spacing w:line="276" w:lineRule="auto"/>
        <w:ind w:firstLine="0"/>
        <w:jc w:val="both"/>
        <w:rPr>
          <w:sz w:val="26"/>
          <w:szCs w:val="26"/>
        </w:rPr>
      </w:pPr>
      <w:r w:rsidRPr="00175B87">
        <w:rPr>
          <w:sz w:val="26"/>
          <w:szCs w:val="26"/>
        </w:rPr>
        <w:t>4. Смирновой Е.С., заведующей информационным отделом разместить «Антикоррупционную политику» в МАУК «</w:t>
      </w:r>
      <w:proofErr w:type="spellStart"/>
      <w:r w:rsidRPr="00175B87">
        <w:rPr>
          <w:sz w:val="26"/>
          <w:szCs w:val="26"/>
        </w:rPr>
        <w:t>Межпоселенческая</w:t>
      </w:r>
      <w:proofErr w:type="spellEnd"/>
      <w:r w:rsidRPr="00175B87">
        <w:rPr>
          <w:sz w:val="26"/>
          <w:szCs w:val="26"/>
        </w:rPr>
        <w:t xml:space="preserve"> центральная библиотека» на сайте учреждения.</w:t>
      </w:r>
    </w:p>
    <w:p w14:paraId="1503FF29" w14:textId="23DF26EA" w:rsidR="00EC252C" w:rsidRPr="00175B87" w:rsidRDefault="00EC252C" w:rsidP="00175B87">
      <w:pPr>
        <w:pStyle w:val="1"/>
        <w:shd w:val="clear" w:color="auto" w:fill="auto"/>
        <w:tabs>
          <w:tab w:val="left" w:pos="367"/>
        </w:tabs>
        <w:spacing w:line="276" w:lineRule="auto"/>
        <w:ind w:firstLine="0"/>
        <w:jc w:val="both"/>
        <w:rPr>
          <w:sz w:val="26"/>
          <w:szCs w:val="26"/>
        </w:rPr>
      </w:pPr>
      <w:r w:rsidRPr="00175B87">
        <w:rPr>
          <w:sz w:val="26"/>
          <w:szCs w:val="26"/>
        </w:rPr>
        <w:t>5</w:t>
      </w:r>
      <w:r w:rsidR="00175B87" w:rsidRPr="00175B87">
        <w:rPr>
          <w:sz w:val="26"/>
          <w:szCs w:val="26"/>
        </w:rPr>
        <w:t xml:space="preserve">. </w:t>
      </w:r>
      <w:r w:rsidRPr="00175B87">
        <w:rPr>
          <w:sz w:val="26"/>
          <w:szCs w:val="26"/>
        </w:rPr>
        <w:t>Контроль за исполнением приказа оставляю за собой.</w:t>
      </w:r>
    </w:p>
    <w:p w14:paraId="721ED509" w14:textId="77777777" w:rsidR="00EC252C" w:rsidRPr="00175B87" w:rsidRDefault="00EC252C" w:rsidP="00175B87">
      <w:pPr>
        <w:pStyle w:val="1"/>
        <w:shd w:val="clear" w:color="auto" w:fill="auto"/>
        <w:tabs>
          <w:tab w:val="left" w:pos="367"/>
        </w:tabs>
        <w:spacing w:line="276" w:lineRule="auto"/>
        <w:ind w:firstLine="0"/>
        <w:jc w:val="both"/>
        <w:rPr>
          <w:sz w:val="26"/>
          <w:szCs w:val="26"/>
        </w:rPr>
      </w:pPr>
    </w:p>
    <w:p w14:paraId="57839D52" w14:textId="77777777" w:rsidR="00175B87" w:rsidRPr="00175B87" w:rsidRDefault="00175B87" w:rsidP="00175B87">
      <w:pPr>
        <w:pStyle w:val="1"/>
        <w:shd w:val="clear" w:color="auto" w:fill="auto"/>
        <w:tabs>
          <w:tab w:val="left" w:pos="367"/>
        </w:tabs>
        <w:spacing w:line="276" w:lineRule="auto"/>
        <w:ind w:firstLine="0"/>
        <w:jc w:val="both"/>
        <w:rPr>
          <w:sz w:val="26"/>
          <w:szCs w:val="26"/>
        </w:rPr>
      </w:pPr>
    </w:p>
    <w:p w14:paraId="54B5B8DE" w14:textId="77777777" w:rsidR="00175B87" w:rsidRPr="00175B87" w:rsidRDefault="00175B87" w:rsidP="00175B87">
      <w:pPr>
        <w:pStyle w:val="1"/>
        <w:shd w:val="clear" w:color="auto" w:fill="auto"/>
        <w:tabs>
          <w:tab w:val="left" w:pos="367"/>
        </w:tabs>
        <w:spacing w:line="276" w:lineRule="auto"/>
        <w:ind w:firstLine="0"/>
        <w:jc w:val="both"/>
        <w:rPr>
          <w:sz w:val="26"/>
          <w:szCs w:val="26"/>
        </w:rPr>
      </w:pPr>
    </w:p>
    <w:p w14:paraId="70B35FD6" w14:textId="77777777" w:rsidR="00175B87" w:rsidRPr="00175B87" w:rsidRDefault="00EC252C" w:rsidP="00175B87">
      <w:pPr>
        <w:pStyle w:val="1"/>
        <w:shd w:val="clear" w:color="auto" w:fill="auto"/>
        <w:tabs>
          <w:tab w:val="left" w:pos="367"/>
        </w:tabs>
        <w:spacing w:line="276" w:lineRule="auto"/>
        <w:ind w:firstLine="0"/>
        <w:jc w:val="both"/>
        <w:rPr>
          <w:sz w:val="26"/>
          <w:szCs w:val="26"/>
        </w:rPr>
      </w:pPr>
      <w:r w:rsidRPr="00175B87">
        <w:rPr>
          <w:sz w:val="26"/>
          <w:szCs w:val="26"/>
        </w:rPr>
        <w:t>Директор МАУК «</w:t>
      </w:r>
      <w:proofErr w:type="spellStart"/>
      <w:r w:rsidRPr="00175B87">
        <w:rPr>
          <w:sz w:val="26"/>
          <w:szCs w:val="26"/>
        </w:rPr>
        <w:t>Межпоселенческая</w:t>
      </w:r>
      <w:proofErr w:type="spellEnd"/>
      <w:r w:rsidRPr="00175B87">
        <w:rPr>
          <w:sz w:val="26"/>
          <w:szCs w:val="26"/>
        </w:rPr>
        <w:t xml:space="preserve"> </w:t>
      </w:r>
    </w:p>
    <w:p w14:paraId="37F3C824" w14:textId="179EFECE" w:rsidR="00EC252C" w:rsidRPr="00175B87" w:rsidRDefault="00EC252C" w:rsidP="00175B87">
      <w:pPr>
        <w:pStyle w:val="1"/>
        <w:shd w:val="clear" w:color="auto" w:fill="auto"/>
        <w:tabs>
          <w:tab w:val="left" w:pos="367"/>
        </w:tabs>
        <w:spacing w:line="276" w:lineRule="auto"/>
        <w:ind w:firstLine="0"/>
        <w:jc w:val="both"/>
        <w:rPr>
          <w:sz w:val="26"/>
          <w:szCs w:val="26"/>
        </w:rPr>
      </w:pPr>
      <w:r w:rsidRPr="00175B87">
        <w:rPr>
          <w:sz w:val="26"/>
          <w:szCs w:val="26"/>
        </w:rPr>
        <w:t>центральная библиотека»</w:t>
      </w:r>
      <w:r w:rsidRPr="00175B87">
        <w:rPr>
          <w:sz w:val="26"/>
          <w:szCs w:val="26"/>
        </w:rPr>
        <w:tab/>
      </w:r>
      <w:r w:rsidR="00175B87" w:rsidRPr="00175B87">
        <w:rPr>
          <w:sz w:val="26"/>
          <w:szCs w:val="26"/>
        </w:rPr>
        <w:t xml:space="preserve">                                                      </w:t>
      </w:r>
      <w:r w:rsidRPr="00175B87">
        <w:rPr>
          <w:sz w:val="26"/>
          <w:szCs w:val="26"/>
        </w:rPr>
        <w:t>С.В. Колосова</w:t>
      </w:r>
    </w:p>
    <w:p w14:paraId="287D0C9E" w14:textId="77777777" w:rsidR="00175B87" w:rsidRDefault="00175B87" w:rsidP="00175B87">
      <w:pPr>
        <w:pStyle w:val="1"/>
        <w:shd w:val="clear" w:color="auto" w:fill="auto"/>
        <w:tabs>
          <w:tab w:val="left" w:pos="367"/>
        </w:tabs>
        <w:spacing w:line="276" w:lineRule="auto"/>
        <w:ind w:firstLine="0"/>
        <w:jc w:val="both"/>
        <w:rPr>
          <w:sz w:val="26"/>
          <w:szCs w:val="26"/>
        </w:rPr>
      </w:pPr>
    </w:p>
    <w:p w14:paraId="7F08856C" w14:textId="77777777" w:rsidR="006663BA" w:rsidRDefault="006663BA" w:rsidP="00175B87">
      <w:pPr>
        <w:pStyle w:val="1"/>
        <w:shd w:val="clear" w:color="auto" w:fill="auto"/>
        <w:tabs>
          <w:tab w:val="left" w:pos="367"/>
        </w:tabs>
        <w:spacing w:line="276" w:lineRule="auto"/>
        <w:ind w:firstLine="0"/>
        <w:jc w:val="both"/>
        <w:rPr>
          <w:sz w:val="26"/>
          <w:szCs w:val="26"/>
        </w:rPr>
      </w:pPr>
    </w:p>
    <w:p w14:paraId="5703025E" w14:textId="5DFC6356" w:rsidR="006663BA" w:rsidRDefault="006663BA" w:rsidP="00175B87">
      <w:pPr>
        <w:pStyle w:val="1"/>
        <w:shd w:val="clear" w:color="auto" w:fill="auto"/>
        <w:tabs>
          <w:tab w:val="left" w:pos="367"/>
        </w:tabs>
        <w:spacing w:line="276" w:lineRule="auto"/>
        <w:ind w:firstLine="0"/>
        <w:jc w:val="both"/>
        <w:rPr>
          <w:sz w:val="26"/>
          <w:szCs w:val="26"/>
        </w:rPr>
      </w:pPr>
      <w:r>
        <w:rPr>
          <w:sz w:val="26"/>
          <w:szCs w:val="26"/>
        </w:rPr>
        <w:t xml:space="preserve">С приказом </w:t>
      </w:r>
      <w:proofErr w:type="gramStart"/>
      <w:r>
        <w:rPr>
          <w:sz w:val="26"/>
          <w:szCs w:val="26"/>
        </w:rPr>
        <w:t xml:space="preserve">ознакомлены:   </w:t>
      </w:r>
      <w:proofErr w:type="gramEnd"/>
      <w:r>
        <w:rPr>
          <w:sz w:val="26"/>
          <w:szCs w:val="26"/>
        </w:rPr>
        <w:t xml:space="preserve">                                                 </w:t>
      </w:r>
      <w:proofErr w:type="spellStart"/>
      <w:r>
        <w:rPr>
          <w:sz w:val="26"/>
          <w:szCs w:val="26"/>
        </w:rPr>
        <w:t>Ямковая</w:t>
      </w:r>
      <w:proofErr w:type="spellEnd"/>
      <w:r>
        <w:rPr>
          <w:sz w:val="26"/>
          <w:szCs w:val="26"/>
        </w:rPr>
        <w:t xml:space="preserve"> М.А.</w:t>
      </w:r>
    </w:p>
    <w:p w14:paraId="75B3C688" w14:textId="0CD458E7" w:rsidR="006663BA" w:rsidRDefault="006663BA" w:rsidP="00175B87">
      <w:pPr>
        <w:pStyle w:val="1"/>
        <w:shd w:val="clear" w:color="auto" w:fill="auto"/>
        <w:tabs>
          <w:tab w:val="left" w:pos="367"/>
        </w:tabs>
        <w:spacing w:line="276" w:lineRule="auto"/>
        <w:ind w:firstLine="0"/>
        <w:jc w:val="both"/>
        <w:rPr>
          <w:sz w:val="26"/>
          <w:szCs w:val="26"/>
        </w:rPr>
      </w:pPr>
    </w:p>
    <w:p w14:paraId="49635562" w14:textId="367BBF3F" w:rsidR="006663BA" w:rsidRDefault="006663BA" w:rsidP="00175B87">
      <w:pPr>
        <w:pStyle w:val="1"/>
        <w:shd w:val="clear" w:color="auto" w:fill="auto"/>
        <w:tabs>
          <w:tab w:val="left" w:pos="367"/>
        </w:tabs>
        <w:spacing w:line="276" w:lineRule="auto"/>
        <w:ind w:firstLine="0"/>
        <w:jc w:val="both"/>
        <w:rPr>
          <w:sz w:val="26"/>
          <w:szCs w:val="26"/>
        </w:rPr>
      </w:pPr>
    </w:p>
    <w:p w14:paraId="4464A808" w14:textId="4F69DADC" w:rsidR="006663BA" w:rsidRDefault="006663BA" w:rsidP="00175B87">
      <w:pPr>
        <w:pStyle w:val="1"/>
        <w:shd w:val="clear" w:color="auto" w:fill="auto"/>
        <w:tabs>
          <w:tab w:val="left" w:pos="367"/>
        </w:tabs>
        <w:spacing w:line="276" w:lineRule="auto"/>
        <w:ind w:firstLine="0"/>
        <w:jc w:val="both"/>
        <w:rPr>
          <w:sz w:val="26"/>
          <w:szCs w:val="26"/>
        </w:rPr>
      </w:pPr>
      <w:r>
        <w:rPr>
          <w:sz w:val="26"/>
          <w:szCs w:val="26"/>
        </w:rPr>
        <w:t xml:space="preserve">                                                                                                 Смирнова Е.С.</w:t>
      </w:r>
    </w:p>
    <w:p w14:paraId="31DA7CA0" w14:textId="77777777" w:rsidR="00E35005" w:rsidRPr="00175B87" w:rsidRDefault="00E35005" w:rsidP="006663BA">
      <w:pPr>
        <w:autoSpaceDE w:val="0"/>
        <w:autoSpaceDN w:val="0"/>
        <w:adjustRightInd w:val="0"/>
        <w:spacing w:line="276" w:lineRule="auto"/>
        <w:rPr>
          <w:rFonts w:ascii="Times New Roman" w:eastAsia="Calibri" w:hAnsi="Times New Roman" w:cs="Times New Roman"/>
          <w:sz w:val="26"/>
          <w:szCs w:val="26"/>
        </w:rPr>
      </w:pPr>
    </w:p>
    <w:p w14:paraId="59C4FC01" w14:textId="5C5831F2" w:rsidR="00175B87" w:rsidRPr="00175B87" w:rsidRDefault="00175B87" w:rsidP="006663BA">
      <w:pPr>
        <w:pStyle w:val="1"/>
        <w:shd w:val="clear" w:color="auto" w:fill="auto"/>
        <w:spacing w:after="500" w:line="276" w:lineRule="auto"/>
        <w:ind w:left="4640" w:firstLine="0"/>
        <w:jc w:val="center"/>
        <w:rPr>
          <w:sz w:val="26"/>
          <w:szCs w:val="26"/>
        </w:rPr>
      </w:pPr>
      <w:r w:rsidRPr="00175B87">
        <w:rPr>
          <w:sz w:val="26"/>
          <w:szCs w:val="26"/>
        </w:rPr>
        <w:lastRenderedPageBreak/>
        <w:t>Утверждена Приказом МАУК «</w:t>
      </w:r>
      <w:proofErr w:type="spellStart"/>
      <w:r w:rsidRPr="00175B87">
        <w:rPr>
          <w:sz w:val="26"/>
          <w:szCs w:val="26"/>
        </w:rPr>
        <w:t>Межпоселенческая</w:t>
      </w:r>
      <w:proofErr w:type="spellEnd"/>
      <w:r w:rsidRPr="00175B87">
        <w:rPr>
          <w:sz w:val="26"/>
          <w:szCs w:val="26"/>
        </w:rPr>
        <w:t xml:space="preserve"> центральная библиотека» от 25.03.2025 № 8</w:t>
      </w:r>
    </w:p>
    <w:p w14:paraId="75049C16" w14:textId="77777777" w:rsidR="00175B87" w:rsidRPr="00175B87" w:rsidRDefault="00175B87" w:rsidP="00175B87">
      <w:pPr>
        <w:pStyle w:val="11"/>
        <w:keepNext/>
        <w:keepLines/>
        <w:shd w:val="clear" w:color="auto" w:fill="auto"/>
        <w:spacing w:after="0" w:line="276" w:lineRule="auto"/>
        <w:ind w:left="0" w:firstLine="0"/>
        <w:jc w:val="center"/>
        <w:rPr>
          <w:sz w:val="26"/>
          <w:szCs w:val="26"/>
        </w:rPr>
      </w:pPr>
    </w:p>
    <w:p w14:paraId="4CE4DD25" w14:textId="77777777" w:rsidR="00175B87" w:rsidRPr="00175B87" w:rsidRDefault="00175B87" w:rsidP="00175B87">
      <w:pPr>
        <w:pStyle w:val="11"/>
        <w:keepNext/>
        <w:keepLines/>
        <w:shd w:val="clear" w:color="auto" w:fill="auto"/>
        <w:spacing w:after="0" w:line="276" w:lineRule="auto"/>
        <w:ind w:left="0" w:firstLine="0"/>
        <w:jc w:val="center"/>
        <w:rPr>
          <w:sz w:val="26"/>
          <w:szCs w:val="26"/>
        </w:rPr>
      </w:pPr>
    </w:p>
    <w:p w14:paraId="0304B6AD" w14:textId="77777777" w:rsidR="00175B87" w:rsidRPr="00175B87" w:rsidRDefault="00175B87" w:rsidP="00175B87">
      <w:pPr>
        <w:pStyle w:val="11"/>
        <w:keepNext/>
        <w:keepLines/>
        <w:shd w:val="clear" w:color="auto" w:fill="auto"/>
        <w:spacing w:after="0" w:line="276" w:lineRule="auto"/>
        <w:ind w:left="0" w:firstLine="0"/>
        <w:jc w:val="center"/>
        <w:rPr>
          <w:sz w:val="26"/>
          <w:szCs w:val="26"/>
        </w:rPr>
      </w:pPr>
      <w:r w:rsidRPr="00175B87">
        <w:rPr>
          <w:sz w:val="26"/>
          <w:szCs w:val="26"/>
        </w:rPr>
        <w:t>АНТИКОРРУПЦИОННАЯ ПОЛИТИКА</w:t>
      </w:r>
    </w:p>
    <w:p w14:paraId="3EE881C7" w14:textId="7749F501" w:rsidR="00C57D4D" w:rsidRPr="00175B87" w:rsidRDefault="00175B87" w:rsidP="00C57D4D">
      <w:pPr>
        <w:pStyle w:val="1"/>
        <w:shd w:val="clear" w:color="auto" w:fill="auto"/>
        <w:spacing w:after="320" w:line="276" w:lineRule="auto"/>
        <w:ind w:firstLine="0"/>
        <w:jc w:val="center"/>
        <w:rPr>
          <w:sz w:val="26"/>
          <w:szCs w:val="26"/>
        </w:rPr>
      </w:pPr>
      <w:r w:rsidRPr="00175B87">
        <w:rPr>
          <w:sz w:val="26"/>
          <w:szCs w:val="26"/>
        </w:rPr>
        <w:t>В Муниципальном автономном учреждении культуры</w:t>
      </w:r>
      <w:r w:rsidRPr="00175B87">
        <w:rPr>
          <w:sz w:val="26"/>
          <w:szCs w:val="26"/>
        </w:rPr>
        <w:br/>
        <w:t>«</w:t>
      </w:r>
      <w:proofErr w:type="spellStart"/>
      <w:r w:rsidRPr="00175B87">
        <w:rPr>
          <w:sz w:val="26"/>
          <w:szCs w:val="26"/>
        </w:rPr>
        <w:t>Межпоселенческая</w:t>
      </w:r>
      <w:proofErr w:type="spellEnd"/>
      <w:r w:rsidRPr="00175B87">
        <w:rPr>
          <w:sz w:val="26"/>
          <w:szCs w:val="26"/>
        </w:rPr>
        <w:t xml:space="preserve"> центральная </w:t>
      </w:r>
      <w:proofErr w:type="gramStart"/>
      <w:r w:rsidRPr="00175B87">
        <w:rPr>
          <w:sz w:val="26"/>
          <w:szCs w:val="26"/>
        </w:rPr>
        <w:t>библиотека»</w:t>
      </w:r>
      <w:r w:rsidR="00C57D4D">
        <w:rPr>
          <w:sz w:val="26"/>
          <w:szCs w:val="26"/>
        </w:rPr>
        <w:t xml:space="preserve">  (</w:t>
      </w:r>
      <w:proofErr w:type="gramEnd"/>
      <w:r w:rsidR="00C57D4D">
        <w:rPr>
          <w:sz w:val="26"/>
          <w:szCs w:val="26"/>
        </w:rPr>
        <w:t>МАУК «МЦБ»)</w:t>
      </w:r>
    </w:p>
    <w:p w14:paraId="269B363B" w14:textId="2B7C2C82" w:rsidR="00175B87" w:rsidRPr="00175B87" w:rsidRDefault="00175B87" w:rsidP="00175B87">
      <w:pPr>
        <w:autoSpaceDE w:val="0"/>
        <w:autoSpaceDN w:val="0"/>
        <w:adjustRightInd w:val="0"/>
        <w:spacing w:line="276" w:lineRule="auto"/>
        <w:ind w:leftChars="100" w:left="240" w:firstLineChars="300" w:firstLine="780"/>
        <w:contextualSpacing/>
        <w:jc w:val="center"/>
        <w:rPr>
          <w:rFonts w:ascii="Times New Roman" w:hAnsi="Times New Roman" w:cs="Times New Roman"/>
          <w:b/>
          <w:bCs/>
          <w:sz w:val="26"/>
          <w:szCs w:val="26"/>
        </w:rPr>
      </w:pPr>
    </w:p>
    <w:p w14:paraId="55C43E1C" w14:textId="77777777" w:rsidR="00175B87" w:rsidRPr="00175B87" w:rsidRDefault="00175B87" w:rsidP="00175B87">
      <w:pPr>
        <w:autoSpaceDE w:val="0"/>
        <w:autoSpaceDN w:val="0"/>
        <w:adjustRightInd w:val="0"/>
        <w:spacing w:line="276" w:lineRule="auto"/>
        <w:ind w:leftChars="100" w:left="240" w:firstLineChars="300" w:firstLine="780"/>
        <w:contextualSpacing/>
        <w:jc w:val="center"/>
        <w:rPr>
          <w:rFonts w:ascii="Times New Roman" w:hAnsi="Times New Roman" w:cs="Times New Roman"/>
          <w:b/>
          <w:bCs/>
          <w:sz w:val="26"/>
          <w:szCs w:val="26"/>
        </w:rPr>
      </w:pPr>
    </w:p>
    <w:p w14:paraId="7FD73024" w14:textId="77777777" w:rsidR="00E35005" w:rsidRPr="00175B87" w:rsidRDefault="00E35005" w:rsidP="00175B87">
      <w:pPr>
        <w:pStyle w:val="a4"/>
        <w:numPr>
          <w:ilvl w:val="0"/>
          <w:numId w:val="9"/>
        </w:numPr>
        <w:spacing w:line="276" w:lineRule="auto"/>
        <w:jc w:val="center"/>
        <w:rPr>
          <w:b/>
          <w:sz w:val="26"/>
          <w:szCs w:val="26"/>
        </w:rPr>
      </w:pPr>
      <w:r w:rsidRPr="00175B87">
        <w:rPr>
          <w:b/>
          <w:sz w:val="26"/>
          <w:szCs w:val="26"/>
        </w:rPr>
        <w:t>Цели и задачи внедрения антикоррупционной политики</w:t>
      </w:r>
    </w:p>
    <w:p w14:paraId="7D5EDCB2" w14:textId="6C0EFAB2" w:rsidR="00E35005" w:rsidRPr="00175B87" w:rsidRDefault="00E35005" w:rsidP="00175B87">
      <w:pPr>
        <w:pStyle w:val="a5"/>
        <w:spacing w:line="276" w:lineRule="auto"/>
        <w:ind w:firstLine="709"/>
        <w:jc w:val="both"/>
        <w:rPr>
          <w:sz w:val="26"/>
          <w:szCs w:val="26"/>
        </w:rPr>
      </w:pPr>
      <w:r w:rsidRPr="00175B87">
        <w:rPr>
          <w:sz w:val="26"/>
          <w:szCs w:val="26"/>
        </w:rPr>
        <w:t xml:space="preserve">1.1. Целью Антикоррупционной политики в </w:t>
      </w:r>
      <w:r w:rsidR="00175B87" w:rsidRPr="00175B87">
        <w:rPr>
          <w:sz w:val="26"/>
          <w:szCs w:val="26"/>
        </w:rPr>
        <w:t>МАУК «МЦБ»</w:t>
      </w:r>
      <w:r w:rsidRPr="00175B87">
        <w:rPr>
          <w:sz w:val="26"/>
          <w:szCs w:val="26"/>
        </w:rPr>
        <w:t xml:space="preserve"> (далее - Антикоррупционная политика) является формирование единого подхода к организации работы по предупреждению коррупции в деятельности </w:t>
      </w:r>
      <w:r w:rsidR="00175B87" w:rsidRPr="00175B87">
        <w:rPr>
          <w:sz w:val="26"/>
          <w:szCs w:val="26"/>
        </w:rPr>
        <w:t>МАУК «МЦБ»</w:t>
      </w:r>
    </w:p>
    <w:p w14:paraId="3B45902D" w14:textId="77777777" w:rsidR="00E35005" w:rsidRPr="00175B87" w:rsidRDefault="00E35005" w:rsidP="00175B87">
      <w:pPr>
        <w:pStyle w:val="a5"/>
        <w:spacing w:line="276" w:lineRule="auto"/>
        <w:ind w:firstLine="709"/>
        <w:rPr>
          <w:sz w:val="26"/>
          <w:szCs w:val="26"/>
        </w:rPr>
      </w:pPr>
      <w:r w:rsidRPr="00175B87">
        <w:rPr>
          <w:sz w:val="26"/>
          <w:szCs w:val="26"/>
        </w:rPr>
        <w:t xml:space="preserve">1.2. Задачами Антикоррупционной политики являются: </w:t>
      </w:r>
    </w:p>
    <w:p w14:paraId="76B8DD65" w14:textId="77777777" w:rsidR="00E35005" w:rsidRPr="00175B87" w:rsidRDefault="00E35005" w:rsidP="00175B87">
      <w:pPr>
        <w:pStyle w:val="a5"/>
        <w:spacing w:line="276" w:lineRule="auto"/>
        <w:jc w:val="both"/>
        <w:rPr>
          <w:sz w:val="26"/>
          <w:szCs w:val="26"/>
        </w:rPr>
      </w:pPr>
      <w:r w:rsidRPr="00175B87">
        <w:rPr>
          <w:sz w:val="26"/>
          <w:szCs w:val="26"/>
        </w:rPr>
        <w:t xml:space="preserve">– информирование работников о нормативно-правовом обеспечении работы по предупреждению коррупции и ответственности за совершение коррупционных правонарушений; </w:t>
      </w:r>
    </w:p>
    <w:p w14:paraId="2D125DBC" w14:textId="47124C3A" w:rsidR="00E35005" w:rsidRPr="00175B87" w:rsidRDefault="00E35005" w:rsidP="00175B87">
      <w:pPr>
        <w:pStyle w:val="a5"/>
        <w:spacing w:line="276" w:lineRule="auto"/>
        <w:jc w:val="both"/>
        <w:rPr>
          <w:sz w:val="26"/>
          <w:szCs w:val="26"/>
        </w:rPr>
      </w:pPr>
      <w:r w:rsidRPr="00175B87">
        <w:rPr>
          <w:sz w:val="26"/>
          <w:szCs w:val="26"/>
        </w:rPr>
        <w:t xml:space="preserve">– определение основных принципов работы по предупреждению коррупции в </w:t>
      </w:r>
      <w:r w:rsidR="00175B87" w:rsidRPr="00175B87">
        <w:rPr>
          <w:sz w:val="26"/>
          <w:szCs w:val="26"/>
        </w:rPr>
        <w:t>МАУК «МЦБ»</w:t>
      </w:r>
      <w:r w:rsidRPr="00175B87">
        <w:rPr>
          <w:sz w:val="26"/>
          <w:szCs w:val="26"/>
        </w:rPr>
        <w:t xml:space="preserve">; </w:t>
      </w:r>
    </w:p>
    <w:p w14:paraId="34A2BA75" w14:textId="29209CFF" w:rsidR="00E35005" w:rsidRPr="00175B87" w:rsidRDefault="00E35005" w:rsidP="00175B87">
      <w:pPr>
        <w:pStyle w:val="a5"/>
        <w:spacing w:line="276" w:lineRule="auto"/>
        <w:jc w:val="both"/>
        <w:rPr>
          <w:sz w:val="26"/>
          <w:szCs w:val="26"/>
        </w:rPr>
      </w:pPr>
      <w:r w:rsidRPr="00175B87">
        <w:rPr>
          <w:sz w:val="26"/>
          <w:szCs w:val="26"/>
        </w:rPr>
        <w:t xml:space="preserve">– методическое обеспечение разработки и реализации мер, направленных на профилактику и противодействие коррупции в </w:t>
      </w:r>
      <w:r w:rsidR="00175B87" w:rsidRPr="00175B87">
        <w:rPr>
          <w:sz w:val="26"/>
          <w:szCs w:val="26"/>
        </w:rPr>
        <w:t>МАУК «МЦБ»</w:t>
      </w:r>
      <w:r w:rsidRPr="00175B87">
        <w:rPr>
          <w:sz w:val="26"/>
          <w:szCs w:val="26"/>
        </w:rPr>
        <w:t>.</w:t>
      </w:r>
    </w:p>
    <w:p w14:paraId="61D7E714" w14:textId="52624B09" w:rsidR="00E35005" w:rsidRPr="00175B87" w:rsidRDefault="00E35005" w:rsidP="00175B87">
      <w:pPr>
        <w:pStyle w:val="a5"/>
        <w:spacing w:line="276" w:lineRule="auto"/>
        <w:jc w:val="both"/>
        <w:rPr>
          <w:sz w:val="26"/>
          <w:szCs w:val="26"/>
        </w:rPr>
      </w:pPr>
      <w:r w:rsidRPr="00175B87">
        <w:rPr>
          <w:sz w:val="26"/>
          <w:szCs w:val="26"/>
        </w:rPr>
        <w:t xml:space="preserve"> – определение должностных лиц </w:t>
      </w:r>
      <w:r w:rsidR="00175B87" w:rsidRPr="00175B87">
        <w:rPr>
          <w:sz w:val="26"/>
          <w:szCs w:val="26"/>
        </w:rPr>
        <w:t>МАУК «МЦБ»</w:t>
      </w:r>
      <w:r w:rsidRPr="00175B87">
        <w:rPr>
          <w:sz w:val="26"/>
          <w:szCs w:val="26"/>
        </w:rPr>
        <w:t>, ответственных за реализацию Антикоррупционной политики;</w:t>
      </w:r>
    </w:p>
    <w:p w14:paraId="32C8DC88" w14:textId="77777777" w:rsidR="00E35005" w:rsidRPr="00175B87" w:rsidRDefault="00E35005" w:rsidP="00175B87">
      <w:pPr>
        <w:pStyle w:val="a5"/>
        <w:spacing w:line="276" w:lineRule="auto"/>
        <w:jc w:val="both"/>
        <w:rPr>
          <w:sz w:val="26"/>
          <w:szCs w:val="26"/>
        </w:rPr>
      </w:pPr>
      <w:r w:rsidRPr="00175B87">
        <w:rPr>
          <w:sz w:val="26"/>
          <w:szCs w:val="26"/>
        </w:rPr>
        <w:t xml:space="preserve"> – закрепление ответственности работников за несоблюдение требований Антикоррупционной политики.</w:t>
      </w:r>
    </w:p>
    <w:p w14:paraId="5EC12752" w14:textId="77777777" w:rsidR="00E35005" w:rsidRPr="00175B87" w:rsidRDefault="00E35005" w:rsidP="00175B87">
      <w:pPr>
        <w:pStyle w:val="a5"/>
        <w:spacing w:line="276" w:lineRule="auto"/>
        <w:rPr>
          <w:sz w:val="26"/>
          <w:szCs w:val="26"/>
        </w:rPr>
      </w:pPr>
    </w:p>
    <w:p w14:paraId="330E4D6E" w14:textId="77777777" w:rsidR="00E35005" w:rsidRPr="00175B87" w:rsidRDefault="00E35005" w:rsidP="00175B87">
      <w:pPr>
        <w:pStyle w:val="a4"/>
        <w:numPr>
          <w:ilvl w:val="0"/>
          <w:numId w:val="9"/>
        </w:numPr>
        <w:spacing w:line="276" w:lineRule="auto"/>
        <w:jc w:val="center"/>
        <w:rPr>
          <w:b/>
          <w:sz w:val="26"/>
          <w:szCs w:val="26"/>
        </w:rPr>
      </w:pPr>
      <w:r w:rsidRPr="00175B87">
        <w:rPr>
          <w:b/>
          <w:sz w:val="26"/>
          <w:szCs w:val="26"/>
        </w:rPr>
        <w:t>Используемые в политике понятия и определения</w:t>
      </w:r>
    </w:p>
    <w:p w14:paraId="46BD4A3B" w14:textId="77777777" w:rsidR="00E35005" w:rsidRPr="00175B87" w:rsidRDefault="00E35005" w:rsidP="00175B87">
      <w:pPr>
        <w:pStyle w:val="a5"/>
        <w:spacing w:line="276" w:lineRule="auto"/>
        <w:ind w:firstLine="708"/>
        <w:jc w:val="both"/>
        <w:rPr>
          <w:sz w:val="26"/>
          <w:szCs w:val="26"/>
        </w:rPr>
      </w:pPr>
      <w:r w:rsidRPr="00175B87">
        <w:rPr>
          <w:sz w:val="26"/>
          <w:szCs w:val="26"/>
        </w:rPr>
        <w:t xml:space="preserve">В целях настоящей Антикоррупционной политики применяются следующие термины и определения: </w:t>
      </w:r>
    </w:p>
    <w:p w14:paraId="66D58808" w14:textId="77777777" w:rsidR="00E35005" w:rsidRPr="00175B87" w:rsidRDefault="00E35005" w:rsidP="00175B87">
      <w:pPr>
        <w:pStyle w:val="a5"/>
        <w:spacing w:line="276" w:lineRule="auto"/>
        <w:jc w:val="both"/>
        <w:rPr>
          <w:sz w:val="26"/>
          <w:szCs w:val="26"/>
        </w:rPr>
      </w:pPr>
      <w:r w:rsidRPr="00175B87">
        <w:rPr>
          <w:b/>
          <w:sz w:val="26"/>
          <w:szCs w:val="26"/>
        </w:rPr>
        <w:t xml:space="preserve">        Антикоррупционная политика </w:t>
      </w:r>
      <w:r w:rsidRPr="00175B87">
        <w:rPr>
          <w:sz w:val="26"/>
          <w:szCs w:val="26"/>
        </w:rPr>
        <w:t xml:space="preserve">– утвержденный в установленном порядке документ, определяющий комплекс взаимосвязанных принципов, процедур и конкретных мероприятий, направленных на предупреждение коррупции в деятельности организации; </w:t>
      </w:r>
    </w:p>
    <w:p w14:paraId="28D08981" w14:textId="77777777" w:rsidR="00E35005" w:rsidRPr="00175B87" w:rsidRDefault="00E35005" w:rsidP="00175B87">
      <w:pPr>
        <w:pStyle w:val="a5"/>
        <w:spacing w:line="276" w:lineRule="auto"/>
        <w:ind w:firstLine="708"/>
        <w:jc w:val="both"/>
        <w:rPr>
          <w:rFonts w:eastAsia="Times New Roman"/>
          <w:sz w:val="26"/>
          <w:szCs w:val="26"/>
          <w:lang w:eastAsia="ru-RU"/>
        </w:rPr>
      </w:pPr>
      <w:r w:rsidRPr="00175B87">
        <w:rPr>
          <w:rFonts w:eastAsia="Times New Roman"/>
          <w:b/>
          <w:sz w:val="26"/>
          <w:szCs w:val="26"/>
          <w:lang w:eastAsia="ru-RU"/>
        </w:rPr>
        <w:t>Коррупция</w:t>
      </w:r>
      <w:r w:rsidRPr="00175B87">
        <w:rPr>
          <w:rFonts w:eastAsia="Times New Roman"/>
          <w:sz w:val="26"/>
          <w:szCs w:val="26"/>
          <w:lang w:eastAsia="ru-RU"/>
        </w:rPr>
        <w:t xml:space="preserve">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(пункт 1 статьи 1 Федерального закона № 273-ФЗ).</w:t>
      </w:r>
    </w:p>
    <w:p w14:paraId="6337D13C"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Противодействие коррупции</w:t>
      </w:r>
      <w:r w:rsidRPr="00175B87">
        <w:rPr>
          <w:rFonts w:ascii="Times New Roman" w:eastAsia="Times New Roman" w:hAnsi="Times New Roman" w:cs="Times New Roman"/>
          <w:sz w:val="26"/>
          <w:szCs w:val="26"/>
        </w:rPr>
        <w:t xml:space="preserve">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(пункт 2 статьи 1 Федерального закона № 273-ФЗ):</w:t>
      </w:r>
    </w:p>
    <w:p w14:paraId="6F62CD8D"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а) по предупреждению коррупции, в том числе по выявлению и последующему устранению причин коррупции (профилактика коррупции);</w:t>
      </w:r>
    </w:p>
    <w:p w14:paraId="3C74837F"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б) по выявлению, предупреждению, пресечению, раскрытию и расследованию коррупционных правонарушений (борьба с коррупцией);</w:t>
      </w:r>
    </w:p>
    <w:p w14:paraId="5CE580EB"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в) по минимизации и (или) ликвидации последствий коррупционных правонарушений.</w:t>
      </w:r>
    </w:p>
    <w:p w14:paraId="6B8F92C8"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Организация</w:t>
      </w:r>
      <w:r w:rsidRPr="00175B87">
        <w:rPr>
          <w:rFonts w:ascii="Times New Roman" w:eastAsia="Times New Roman" w:hAnsi="Times New Roman" w:cs="Times New Roman"/>
          <w:sz w:val="26"/>
          <w:szCs w:val="26"/>
        </w:rPr>
        <w:t xml:space="preserve"> – юридическое лицо независимо от формы собственности, организационно-правовой формы и отраслевой принадлежности. (Прим. понятие «организация» более широкое, и в него входит, в числе прочего, термин «учреждение»).</w:t>
      </w:r>
    </w:p>
    <w:p w14:paraId="7DFEF392"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Контрагент</w:t>
      </w:r>
      <w:r w:rsidRPr="00175B87">
        <w:rPr>
          <w:rFonts w:ascii="Times New Roman" w:eastAsia="Times New Roman" w:hAnsi="Times New Roman" w:cs="Times New Roman"/>
          <w:sz w:val="26"/>
          <w:szCs w:val="26"/>
        </w:rPr>
        <w:t xml:space="preserve"> – 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14:paraId="38D31E0D" w14:textId="77777777" w:rsidR="00E35005" w:rsidRPr="00175B87" w:rsidRDefault="00E35005" w:rsidP="00175B87">
      <w:pPr>
        <w:spacing w:line="276" w:lineRule="auto"/>
        <w:ind w:firstLine="709"/>
        <w:jc w:val="both"/>
        <w:rPr>
          <w:rFonts w:ascii="Times New Roman" w:eastAsia="Times New Roman" w:hAnsi="Times New Roman" w:cs="Times New Roman"/>
          <w:b/>
          <w:i/>
          <w:sz w:val="26"/>
          <w:szCs w:val="26"/>
        </w:rPr>
      </w:pPr>
      <w:r w:rsidRPr="00175B87">
        <w:rPr>
          <w:rFonts w:ascii="Times New Roman" w:eastAsia="Times New Roman" w:hAnsi="Times New Roman" w:cs="Times New Roman"/>
          <w:b/>
          <w:sz w:val="26"/>
          <w:szCs w:val="26"/>
        </w:rPr>
        <w:t>Взятка</w:t>
      </w:r>
      <w:r w:rsidRPr="00175B87">
        <w:rPr>
          <w:rFonts w:ascii="Times New Roman" w:eastAsia="Times New Roman" w:hAnsi="Times New Roman" w:cs="Times New Roman"/>
          <w:sz w:val="26"/>
          <w:szCs w:val="26"/>
        </w:rPr>
        <w:t xml:space="preserve">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14:paraId="1634B5DD"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Коммерческий подкуп</w:t>
      </w:r>
      <w:r w:rsidRPr="00175B87">
        <w:rPr>
          <w:rFonts w:ascii="Times New Roman" w:eastAsia="Times New Roman" w:hAnsi="Times New Roman" w:cs="Times New Roman"/>
          <w:sz w:val="26"/>
          <w:szCs w:val="26"/>
        </w:rPr>
        <w:t xml:space="preserve">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(часть 1 статьи 204 Уголовного кодекса Российской Федерации).</w:t>
      </w:r>
    </w:p>
    <w:p w14:paraId="7F318A4A"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Конфликт интересов</w:t>
      </w:r>
      <w:r w:rsidRPr="00175B87">
        <w:rPr>
          <w:rFonts w:ascii="Times New Roman" w:eastAsia="Times New Roman" w:hAnsi="Times New Roman" w:cs="Times New Roman"/>
          <w:sz w:val="26"/>
          <w:szCs w:val="26"/>
        </w:rPr>
        <w:t xml:space="preserve"> –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14:paraId="2A934321"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 xml:space="preserve">Личная заинтересованность </w:t>
      </w:r>
      <w:r w:rsidRPr="00175B87">
        <w:rPr>
          <w:rFonts w:ascii="Times New Roman" w:eastAsia="Times New Roman" w:hAnsi="Times New Roman" w:cs="Times New Roman"/>
          <w:sz w:val="26"/>
          <w:szCs w:val="26"/>
        </w:rPr>
        <w:t xml:space="preserve">– </w:t>
      </w:r>
      <w:r w:rsidRPr="00175B87">
        <w:rPr>
          <w:rFonts w:ascii="Times New Roman" w:hAnsi="Times New Roman" w:cs="Times New Roman"/>
          <w:sz w:val="26"/>
          <w:szCs w:val="26"/>
          <w:shd w:val="clear" w:color="auto" w:fill="FFFFFF"/>
        </w:rPr>
        <w:t xml:space="preserve">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w:t>
      </w:r>
      <w:r w:rsidRPr="00175B87">
        <w:rPr>
          <w:rFonts w:ascii="Times New Roman" w:eastAsia="Times New Roman" w:hAnsi="Times New Roman" w:cs="Times New Roman"/>
          <w:sz w:val="26"/>
          <w:szCs w:val="26"/>
        </w:rPr>
        <w:t>обязанным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r w:rsidRPr="00175B87">
        <w:rPr>
          <w:rFonts w:ascii="Times New Roman" w:hAnsi="Times New Roman" w:cs="Times New Roman"/>
          <w:sz w:val="26"/>
          <w:szCs w:val="26"/>
          <w:shd w:val="clear" w:color="auto" w:fill="FFFFFF"/>
        </w:rPr>
        <w:t>,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вышеуказанное лицо и (или) лица, состоящие с ним в близком родстве или свойстве, связаны имущественными, корпоративными или иными близкими отношениями.</w:t>
      </w:r>
    </w:p>
    <w:p w14:paraId="6E830168"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Calibri" w:hAnsi="Times New Roman" w:cs="Times New Roman"/>
          <w:b/>
          <w:sz w:val="26"/>
          <w:szCs w:val="26"/>
        </w:rPr>
        <w:t xml:space="preserve">Коррупционные риски - </w:t>
      </w:r>
      <w:r w:rsidRPr="00175B87">
        <w:rPr>
          <w:rFonts w:ascii="Times New Roman" w:eastAsia="Calibri" w:hAnsi="Times New Roman" w:cs="Times New Roman"/>
          <w:sz w:val="26"/>
          <w:szCs w:val="26"/>
        </w:rPr>
        <w:t>обстоятельства, факторы и явления, возникающие в процессе функционирования учреждений и осуществления служебной деятельности сотрудников, создающие ситуацию возможного совершения коррупционного правонарушения, а также в</w:t>
      </w:r>
      <w:r w:rsidRPr="00175B87">
        <w:rPr>
          <w:rFonts w:ascii="Times New Roman" w:eastAsia="Times New Roman" w:hAnsi="Times New Roman" w:cs="Times New Roman"/>
          <w:sz w:val="26"/>
          <w:szCs w:val="26"/>
        </w:rPr>
        <w:t>ероятность (возможность) проявлений коррупции и наступления неблагоприятных последствий, вызванных ими;</w:t>
      </w:r>
    </w:p>
    <w:p w14:paraId="32D9EA5E"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
          <w:sz w:val="26"/>
          <w:szCs w:val="26"/>
        </w:rPr>
        <w:t>Аффилированные лица</w:t>
      </w:r>
      <w:r w:rsidRPr="00175B87">
        <w:rPr>
          <w:rFonts w:ascii="Times New Roman" w:eastAsia="Times New Roman" w:hAnsi="Times New Roman" w:cs="Times New Roman"/>
          <w:sz w:val="26"/>
          <w:szCs w:val="26"/>
        </w:rPr>
        <w:t xml:space="preserve"> - физические и юридические лица, способные оказывать влияние на деятельность организации.</w:t>
      </w:r>
    </w:p>
    <w:p w14:paraId="6D00EE17"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p>
    <w:p w14:paraId="57BACF4E" w14:textId="77777777" w:rsidR="00E35005" w:rsidRPr="00175B87" w:rsidRDefault="00E35005" w:rsidP="00175B87">
      <w:pPr>
        <w:pStyle w:val="a4"/>
        <w:numPr>
          <w:ilvl w:val="0"/>
          <w:numId w:val="9"/>
        </w:numPr>
        <w:spacing w:line="276" w:lineRule="auto"/>
        <w:jc w:val="center"/>
        <w:rPr>
          <w:b/>
          <w:sz w:val="26"/>
          <w:szCs w:val="26"/>
        </w:rPr>
      </w:pPr>
      <w:r w:rsidRPr="00175B87">
        <w:rPr>
          <w:b/>
          <w:sz w:val="26"/>
          <w:szCs w:val="26"/>
        </w:rPr>
        <w:t>Основные принципы антикоррупционной деятельности учреждения</w:t>
      </w:r>
    </w:p>
    <w:p w14:paraId="34AFD35B" w14:textId="415D0213" w:rsidR="00E35005" w:rsidRPr="00175B87" w:rsidRDefault="00E35005" w:rsidP="00175B87">
      <w:pPr>
        <w:spacing w:line="276" w:lineRule="auto"/>
        <w:ind w:firstLine="709"/>
        <w:contextualSpacing/>
        <w:jc w:val="both"/>
        <w:rPr>
          <w:rFonts w:ascii="Times New Roman" w:eastAsia="Times New Roman" w:hAnsi="Times New Roman" w:cs="Times New Roman"/>
          <w:sz w:val="26"/>
          <w:szCs w:val="26"/>
        </w:rPr>
      </w:pPr>
      <w:r w:rsidRPr="00175B87">
        <w:rPr>
          <w:rFonts w:ascii="Times New Roman" w:hAnsi="Times New Roman" w:cs="Times New Roman"/>
          <w:sz w:val="26"/>
          <w:szCs w:val="26"/>
        </w:rPr>
        <w:t xml:space="preserve">3.1.     </w:t>
      </w:r>
      <w:r w:rsidRPr="00175B87">
        <w:rPr>
          <w:rFonts w:ascii="Times New Roman" w:eastAsia="Times New Roman" w:hAnsi="Times New Roman" w:cs="Times New Roman"/>
          <w:sz w:val="26"/>
          <w:szCs w:val="26"/>
        </w:rPr>
        <w:t xml:space="preserve">Принцип соответствия Антикоррупционной политики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xml:space="preserve"> действующему законодательству и общепринятым нормам.</w:t>
      </w:r>
    </w:p>
    <w:p w14:paraId="584C12BD" w14:textId="4002D899"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Соответствие реализуемых антикоррупционных мероприятий Конституции Российской Федерации, заключенным Российской Федерацией международным договорам, законодательству Российской Федерации и иным нормативным правовым актам, применимым к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w:t>
      </w:r>
    </w:p>
    <w:p w14:paraId="7977BDD7" w14:textId="4BF4F16A" w:rsidR="00E35005" w:rsidRPr="00175B87" w:rsidRDefault="00E35005" w:rsidP="00175B87">
      <w:pPr>
        <w:pStyle w:val="a4"/>
        <w:numPr>
          <w:ilvl w:val="1"/>
          <w:numId w:val="9"/>
        </w:numPr>
        <w:spacing w:after="0" w:line="276" w:lineRule="auto"/>
        <w:ind w:hanging="371"/>
        <w:jc w:val="both"/>
        <w:rPr>
          <w:rFonts w:eastAsia="Times New Roman"/>
          <w:sz w:val="26"/>
          <w:szCs w:val="26"/>
          <w:lang w:eastAsia="ru-RU"/>
        </w:rPr>
      </w:pPr>
      <w:r w:rsidRPr="00175B87">
        <w:rPr>
          <w:rFonts w:eastAsia="Times New Roman"/>
          <w:sz w:val="26"/>
          <w:szCs w:val="26"/>
          <w:lang w:eastAsia="ru-RU"/>
        </w:rPr>
        <w:t xml:space="preserve">Принцип личного примера руководства </w:t>
      </w:r>
      <w:r w:rsidR="00175B87" w:rsidRPr="00175B87">
        <w:rPr>
          <w:sz w:val="26"/>
          <w:szCs w:val="26"/>
        </w:rPr>
        <w:t>МАУК «МЦБ»</w:t>
      </w:r>
      <w:r w:rsidRPr="00175B87">
        <w:rPr>
          <w:rFonts w:eastAsia="Times New Roman"/>
          <w:sz w:val="26"/>
          <w:szCs w:val="26"/>
          <w:lang w:eastAsia="ru-RU"/>
        </w:rPr>
        <w:t>.</w:t>
      </w:r>
    </w:p>
    <w:p w14:paraId="01BAD181" w14:textId="7E8BA5B4"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Ключевая роль руководства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в формировании культуры нетерпимости к коррупции и в создании внутриорганизационной системы предупреждения и противодействия коррупции.</w:t>
      </w:r>
    </w:p>
    <w:p w14:paraId="7703E0A8" w14:textId="77777777" w:rsidR="00E35005" w:rsidRPr="00175B87" w:rsidRDefault="00E35005" w:rsidP="00175B87">
      <w:pPr>
        <w:pStyle w:val="a4"/>
        <w:numPr>
          <w:ilvl w:val="1"/>
          <w:numId w:val="9"/>
        </w:numPr>
        <w:tabs>
          <w:tab w:val="left" w:pos="851"/>
        </w:tabs>
        <w:spacing w:after="0" w:line="276" w:lineRule="auto"/>
        <w:ind w:hanging="371"/>
        <w:jc w:val="both"/>
        <w:rPr>
          <w:rFonts w:eastAsia="Times New Roman"/>
          <w:sz w:val="26"/>
          <w:szCs w:val="26"/>
          <w:lang w:eastAsia="ru-RU"/>
        </w:rPr>
      </w:pPr>
      <w:r w:rsidRPr="00175B87">
        <w:rPr>
          <w:rFonts w:eastAsia="Times New Roman"/>
          <w:sz w:val="26"/>
          <w:szCs w:val="26"/>
          <w:lang w:eastAsia="ru-RU"/>
        </w:rPr>
        <w:t>Принцип вовлеченности работников.</w:t>
      </w:r>
    </w:p>
    <w:p w14:paraId="6ACE7FF9" w14:textId="743D5BC2" w:rsidR="00E35005" w:rsidRPr="00175B87" w:rsidRDefault="00E35005" w:rsidP="00175B87">
      <w:pPr>
        <w:tabs>
          <w:tab w:val="left" w:pos="851"/>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Информированность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о положениях антикоррупционного законодательства и их активное участие в формировании и реализации антикоррупционных стандартов и процедур.</w:t>
      </w:r>
    </w:p>
    <w:p w14:paraId="0F105671" w14:textId="77777777" w:rsidR="00E35005" w:rsidRPr="00175B87" w:rsidRDefault="00E35005" w:rsidP="00175B87">
      <w:pPr>
        <w:pStyle w:val="a4"/>
        <w:numPr>
          <w:ilvl w:val="1"/>
          <w:numId w:val="9"/>
        </w:numPr>
        <w:tabs>
          <w:tab w:val="left" w:pos="851"/>
        </w:tabs>
        <w:spacing w:after="0" w:line="276" w:lineRule="auto"/>
        <w:ind w:left="0" w:firstLine="709"/>
        <w:jc w:val="both"/>
        <w:rPr>
          <w:rFonts w:eastAsia="Times New Roman"/>
          <w:sz w:val="26"/>
          <w:szCs w:val="26"/>
          <w:lang w:eastAsia="ru-RU"/>
        </w:rPr>
      </w:pPr>
      <w:r w:rsidRPr="00175B87">
        <w:rPr>
          <w:rFonts w:eastAsia="Times New Roman"/>
          <w:sz w:val="26"/>
          <w:szCs w:val="26"/>
          <w:lang w:eastAsia="ru-RU"/>
        </w:rPr>
        <w:t>Принцип соразмерности антикоррупционных процедур риску коррупции.</w:t>
      </w:r>
    </w:p>
    <w:p w14:paraId="00D0DE95" w14:textId="2AC22134" w:rsidR="00E35005" w:rsidRPr="00175B87" w:rsidRDefault="00E35005" w:rsidP="00175B87">
      <w:pPr>
        <w:tabs>
          <w:tab w:val="left" w:pos="0"/>
          <w:tab w:val="left" w:pos="851"/>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Разработка и выполнение комплекса мероприятий, позволяющих снизить вероятность вовлечения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его руководителей и работников в коррупционную деятельность, осуществляется с учетом существующих в деятельности данного учреждения коррупционных рисков.</w:t>
      </w:r>
    </w:p>
    <w:p w14:paraId="67F7B013" w14:textId="77777777" w:rsidR="00E35005" w:rsidRPr="00175B87" w:rsidRDefault="00E35005" w:rsidP="00175B87">
      <w:pPr>
        <w:pStyle w:val="a4"/>
        <w:numPr>
          <w:ilvl w:val="1"/>
          <w:numId w:val="9"/>
        </w:numPr>
        <w:tabs>
          <w:tab w:val="left" w:pos="851"/>
        </w:tabs>
        <w:spacing w:after="0" w:line="276" w:lineRule="auto"/>
        <w:ind w:hanging="371"/>
        <w:jc w:val="both"/>
        <w:rPr>
          <w:rFonts w:eastAsia="Times New Roman"/>
          <w:sz w:val="26"/>
          <w:szCs w:val="26"/>
          <w:lang w:eastAsia="ru-RU"/>
        </w:rPr>
      </w:pPr>
      <w:r w:rsidRPr="00175B87">
        <w:rPr>
          <w:rFonts w:eastAsia="Times New Roman"/>
          <w:sz w:val="26"/>
          <w:szCs w:val="26"/>
          <w:lang w:eastAsia="ru-RU"/>
        </w:rPr>
        <w:t>Принцип эффективности антикоррупционных процедур.</w:t>
      </w:r>
    </w:p>
    <w:p w14:paraId="242AC0B7" w14:textId="016E06CA"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Применение 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таких антикоррупционных мероприятий, которые имеют низкую стоимость, обеспечивают простоту реализации и приносят значимый результат.</w:t>
      </w:r>
    </w:p>
    <w:p w14:paraId="172FFC6F" w14:textId="77777777" w:rsidR="00E35005" w:rsidRPr="00175B87" w:rsidRDefault="00E35005" w:rsidP="00175B87">
      <w:pPr>
        <w:pStyle w:val="a4"/>
        <w:numPr>
          <w:ilvl w:val="1"/>
          <w:numId w:val="9"/>
        </w:numPr>
        <w:tabs>
          <w:tab w:val="left" w:pos="709"/>
        </w:tabs>
        <w:spacing w:after="0" w:line="276" w:lineRule="auto"/>
        <w:ind w:hanging="371"/>
        <w:jc w:val="both"/>
        <w:rPr>
          <w:rFonts w:eastAsia="Times New Roman"/>
          <w:sz w:val="26"/>
          <w:szCs w:val="26"/>
          <w:lang w:eastAsia="ru-RU"/>
        </w:rPr>
      </w:pPr>
      <w:r w:rsidRPr="00175B87">
        <w:rPr>
          <w:rFonts w:eastAsia="Times New Roman"/>
          <w:sz w:val="26"/>
          <w:szCs w:val="26"/>
          <w:lang w:eastAsia="ru-RU"/>
        </w:rPr>
        <w:t>Принцип ответственности и неотвратимости наказания.</w:t>
      </w:r>
    </w:p>
    <w:p w14:paraId="26F3DA89" w14:textId="64A6E7EA" w:rsidR="00E35005" w:rsidRPr="00175B87" w:rsidRDefault="00E35005" w:rsidP="00175B87">
      <w:pPr>
        <w:tabs>
          <w:tab w:val="left" w:pos="0"/>
          <w:tab w:val="left" w:pos="709"/>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Неотвратимость наказания для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 xml:space="preserve">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руководства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за реализацию внутриорганизационной антикоррупционной политики.</w:t>
      </w:r>
    </w:p>
    <w:p w14:paraId="741373B0" w14:textId="77777777" w:rsidR="00E35005" w:rsidRPr="00175B87" w:rsidRDefault="00E35005" w:rsidP="00175B87">
      <w:pPr>
        <w:pStyle w:val="a4"/>
        <w:numPr>
          <w:ilvl w:val="1"/>
          <w:numId w:val="9"/>
        </w:numPr>
        <w:tabs>
          <w:tab w:val="left" w:pos="709"/>
        </w:tabs>
        <w:spacing w:after="0" w:line="276" w:lineRule="auto"/>
        <w:ind w:hanging="371"/>
        <w:jc w:val="both"/>
        <w:rPr>
          <w:rFonts w:eastAsia="Times New Roman"/>
          <w:sz w:val="26"/>
          <w:szCs w:val="26"/>
          <w:lang w:eastAsia="ru-RU"/>
        </w:rPr>
      </w:pPr>
      <w:r w:rsidRPr="00175B87">
        <w:rPr>
          <w:rFonts w:eastAsia="Times New Roman"/>
          <w:sz w:val="26"/>
          <w:szCs w:val="26"/>
          <w:lang w:eastAsia="ru-RU"/>
        </w:rPr>
        <w:t>Принцип открытости.</w:t>
      </w:r>
    </w:p>
    <w:p w14:paraId="294A1070" w14:textId="33DE955D" w:rsidR="00E35005" w:rsidRPr="00175B87" w:rsidRDefault="00E35005" w:rsidP="00175B87">
      <w:pPr>
        <w:tabs>
          <w:tab w:val="left" w:pos="0"/>
          <w:tab w:val="left" w:pos="709"/>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Информирование контрагентов, партнеров и общественности о принятых 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 xml:space="preserve">антикоррупционных стандартах ведения деятельности. </w:t>
      </w:r>
    </w:p>
    <w:p w14:paraId="196568F0" w14:textId="77777777" w:rsidR="00E35005" w:rsidRPr="00175B87" w:rsidRDefault="00E35005" w:rsidP="00175B87">
      <w:pPr>
        <w:pStyle w:val="a4"/>
        <w:numPr>
          <w:ilvl w:val="1"/>
          <w:numId w:val="9"/>
        </w:numPr>
        <w:tabs>
          <w:tab w:val="left" w:pos="709"/>
        </w:tabs>
        <w:spacing w:after="0" w:line="276" w:lineRule="auto"/>
        <w:ind w:hanging="371"/>
        <w:jc w:val="both"/>
        <w:rPr>
          <w:rFonts w:eastAsia="Times New Roman"/>
          <w:i/>
          <w:sz w:val="26"/>
          <w:szCs w:val="26"/>
          <w:lang w:eastAsia="ru-RU"/>
        </w:rPr>
      </w:pPr>
      <w:r w:rsidRPr="00175B87">
        <w:rPr>
          <w:rFonts w:eastAsia="Times New Roman"/>
          <w:sz w:val="26"/>
          <w:szCs w:val="26"/>
          <w:lang w:eastAsia="ru-RU"/>
        </w:rPr>
        <w:t>Принцип постоянного контроля и регулярного мониторинга</w:t>
      </w:r>
      <w:r w:rsidRPr="00175B87">
        <w:rPr>
          <w:rFonts w:eastAsia="Times New Roman"/>
          <w:i/>
          <w:sz w:val="26"/>
          <w:szCs w:val="26"/>
          <w:lang w:eastAsia="ru-RU"/>
        </w:rPr>
        <w:t>.</w:t>
      </w:r>
    </w:p>
    <w:p w14:paraId="62778744" w14:textId="77777777" w:rsidR="00E35005" w:rsidRPr="00175B87" w:rsidRDefault="00E35005" w:rsidP="00175B87">
      <w:pPr>
        <w:tabs>
          <w:tab w:val="left" w:pos="0"/>
          <w:tab w:val="left" w:pos="709"/>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Регулярное осуществление мониторинга эффективности внедренных антикоррупционных стандартов и процедур, а также контроля за их исполнением.</w:t>
      </w:r>
    </w:p>
    <w:p w14:paraId="1E8D31DE" w14:textId="77777777" w:rsidR="00E35005" w:rsidRPr="00175B87" w:rsidRDefault="00E35005" w:rsidP="00175B87">
      <w:pPr>
        <w:spacing w:line="276" w:lineRule="auto"/>
        <w:jc w:val="center"/>
        <w:rPr>
          <w:rFonts w:ascii="Times New Roman" w:hAnsi="Times New Roman" w:cs="Times New Roman"/>
          <w:b/>
          <w:sz w:val="26"/>
          <w:szCs w:val="26"/>
        </w:rPr>
      </w:pPr>
    </w:p>
    <w:p w14:paraId="29BED649" w14:textId="77777777" w:rsidR="00E35005" w:rsidRPr="00175B87" w:rsidRDefault="00E35005" w:rsidP="00175B87">
      <w:pPr>
        <w:pStyle w:val="a4"/>
        <w:numPr>
          <w:ilvl w:val="0"/>
          <w:numId w:val="9"/>
        </w:numPr>
        <w:spacing w:line="276" w:lineRule="auto"/>
        <w:jc w:val="center"/>
        <w:rPr>
          <w:b/>
          <w:sz w:val="26"/>
          <w:szCs w:val="26"/>
        </w:rPr>
      </w:pPr>
      <w:r w:rsidRPr="00175B87">
        <w:rPr>
          <w:b/>
          <w:sz w:val="26"/>
          <w:szCs w:val="26"/>
        </w:rPr>
        <w:t>Область применения политики и круг лиц, попадающих под ее действие</w:t>
      </w:r>
    </w:p>
    <w:p w14:paraId="192F70AF" w14:textId="169C4330" w:rsidR="00E35005" w:rsidRPr="00175B87" w:rsidRDefault="00E35005" w:rsidP="00175B87">
      <w:pPr>
        <w:spacing w:line="276" w:lineRule="auto"/>
        <w:ind w:firstLine="709"/>
        <w:jc w:val="both"/>
        <w:rPr>
          <w:rFonts w:ascii="Times New Roman" w:eastAsia="Times New Roman" w:hAnsi="Times New Roman" w:cs="Times New Roman"/>
          <w:bCs/>
          <w:iCs/>
          <w:sz w:val="26"/>
          <w:szCs w:val="26"/>
        </w:rPr>
      </w:pPr>
      <w:r w:rsidRPr="00175B87">
        <w:rPr>
          <w:rFonts w:ascii="Times New Roman" w:eastAsia="Times New Roman" w:hAnsi="Times New Roman" w:cs="Times New Roman"/>
          <w:sz w:val="26"/>
          <w:szCs w:val="26"/>
        </w:rPr>
        <w:t xml:space="preserve">4.1. Антикоррупционная политика применяется в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xml:space="preserve">.    Основным кругом лиц, попадающих под действие Антикоррупционной политики, являются работники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находящиеся с н</w:t>
      </w:r>
      <w:r w:rsidR="00C57D4D">
        <w:rPr>
          <w:rFonts w:ascii="Times New Roman" w:eastAsia="Times New Roman" w:hAnsi="Times New Roman" w:cs="Times New Roman"/>
          <w:sz w:val="26"/>
          <w:szCs w:val="26"/>
        </w:rPr>
        <w:t>ей</w:t>
      </w:r>
      <w:r w:rsidRPr="00175B87">
        <w:rPr>
          <w:rFonts w:ascii="Times New Roman" w:eastAsia="Times New Roman" w:hAnsi="Times New Roman" w:cs="Times New Roman"/>
          <w:sz w:val="26"/>
          <w:szCs w:val="26"/>
        </w:rPr>
        <w:t xml:space="preserve"> в трудовых отношениях, вне зависимости от занимаемой должности и выполняемых функций. </w:t>
      </w:r>
    </w:p>
    <w:p w14:paraId="4C02ABF6" w14:textId="5E12A30F" w:rsidR="00E35005" w:rsidRDefault="00E35005" w:rsidP="00175B87">
      <w:pPr>
        <w:spacing w:line="276" w:lineRule="auto"/>
        <w:ind w:firstLine="709"/>
        <w:jc w:val="both"/>
        <w:rPr>
          <w:rFonts w:ascii="Times New Roman" w:eastAsia="Times New Roman" w:hAnsi="Times New Roman" w:cs="Times New Roman"/>
          <w:bCs/>
          <w:iCs/>
          <w:sz w:val="26"/>
          <w:szCs w:val="26"/>
        </w:rPr>
      </w:pPr>
      <w:r w:rsidRPr="00175B87">
        <w:rPr>
          <w:rFonts w:ascii="Times New Roman" w:eastAsia="Times New Roman" w:hAnsi="Times New Roman" w:cs="Times New Roman"/>
          <w:bCs/>
          <w:iCs/>
          <w:sz w:val="26"/>
          <w:szCs w:val="26"/>
        </w:rPr>
        <w:t xml:space="preserve">4.2. Антикоррупционная политика закрепляет случаи и условия, при которых ее действие распространяется и на других лиц, физических и (или) юридических лиц, с которыми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bCs/>
          <w:iCs/>
          <w:sz w:val="26"/>
          <w:szCs w:val="26"/>
        </w:rPr>
        <w:t xml:space="preserve">вступает в договорные отношения. При этом необходимо учитывать, что эти случаи, условия и обязательства также должны быть закреплены в договорах, заключаемых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bCs/>
          <w:iCs/>
          <w:sz w:val="26"/>
          <w:szCs w:val="26"/>
        </w:rPr>
        <w:t>с контрагентами.</w:t>
      </w:r>
    </w:p>
    <w:p w14:paraId="0C06644C" w14:textId="77777777" w:rsidR="00C57D4D" w:rsidRPr="00175B87" w:rsidRDefault="00C57D4D" w:rsidP="00175B87">
      <w:pPr>
        <w:spacing w:line="276" w:lineRule="auto"/>
        <w:ind w:firstLine="709"/>
        <w:jc w:val="both"/>
        <w:rPr>
          <w:rFonts w:ascii="Times New Roman" w:eastAsia="Times New Roman" w:hAnsi="Times New Roman" w:cs="Times New Roman"/>
          <w:bCs/>
          <w:iCs/>
          <w:sz w:val="26"/>
          <w:szCs w:val="26"/>
        </w:rPr>
      </w:pPr>
    </w:p>
    <w:p w14:paraId="1D8BD3A9" w14:textId="08825F1C" w:rsidR="00E35005" w:rsidRPr="00175B87" w:rsidRDefault="00E35005" w:rsidP="00C57D4D">
      <w:pPr>
        <w:spacing w:line="276" w:lineRule="auto"/>
        <w:ind w:left="709"/>
        <w:jc w:val="center"/>
        <w:rPr>
          <w:rFonts w:ascii="Times New Roman" w:hAnsi="Times New Roman" w:cs="Times New Roman"/>
          <w:b/>
          <w:sz w:val="26"/>
          <w:szCs w:val="26"/>
        </w:rPr>
      </w:pPr>
      <w:r w:rsidRPr="00175B87">
        <w:rPr>
          <w:rFonts w:ascii="Times New Roman" w:hAnsi="Times New Roman" w:cs="Times New Roman"/>
          <w:b/>
          <w:sz w:val="26"/>
          <w:szCs w:val="26"/>
        </w:rPr>
        <w:t xml:space="preserve">5. Определение должностных лиц </w:t>
      </w:r>
      <w:r w:rsidR="00175B87" w:rsidRPr="00175B87">
        <w:rPr>
          <w:rFonts w:ascii="Times New Roman" w:hAnsi="Times New Roman" w:cs="Times New Roman"/>
          <w:b/>
          <w:sz w:val="26"/>
          <w:szCs w:val="26"/>
        </w:rPr>
        <w:t>МАУК «МЦБ»</w:t>
      </w:r>
      <w:r w:rsidRPr="00175B87">
        <w:rPr>
          <w:rFonts w:ascii="Times New Roman" w:hAnsi="Times New Roman" w:cs="Times New Roman"/>
          <w:b/>
          <w:sz w:val="26"/>
          <w:szCs w:val="26"/>
        </w:rPr>
        <w:t>, ответственных за реализацию антикоррупционной политики</w:t>
      </w:r>
    </w:p>
    <w:p w14:paraId="1843C553" w14:textId="7923F7AB" w:rsidR="00E35005" w:rsidRPr="00175B87" w:rsidRDefault="00E35005" w:rsidP="00175B87">
      <w:pPr>
        <w:pStyle w:val="a5"/>
        <w:spacing w:line="276" w:lineRule="auto"/>
        <w:ind w:firstLine="708"/>
        <w:jc w:val="both"/>
        <w:rPr>
          <w:sz w:val="26"/>
          <w:szCs w:val="26"/>
        </w:rPr>
      </w:pPr>
      <w:r w:rsidRPr="00175B87">
        <w:rPr>
          <w:sz w:val="26"/>
          <w:szCs w:val="26"/>
        </w:rPr>
        <w:t xml:space="preserve">5.1. Директор </w:t>
      </w:r>
      <w:r w:rsidR="00175B87" w:rsidRPr="00175B87">
        <w:rPr>
          <w:sz w:val="26"/>
          <w:szCs w:val="26"/>
        </w:rPr>
        <w:t>МАУК «МЦБ»</w:t>
      </w:r>
      <w:r w:rsidRPr="00175B87">
        <w:rPr>
          <w:sz w:val="26"/>
          <w:szCs w:val="26"/>
        </w:rPr>
        <w:t xml:space="preserve"> является ответственным за организацию всех мероприятий, направленных на предупреждение коррупции в </w:t>
      </w:r>
      <w:r w:rsidR="00175B87" w:rsidRPr="00175B87">
        <w:rPr>
          <w:sz w:val="26"/>
          <w:szCs w:val="26"/>
        </w:rPr>
        <w:t>МАУК «МЦБ»</w:t>
      </w:r>
      <w:r w:rsidRPr="00175B87">
        <w:rPr>
          <w:sz w:val="26"/>
          <w:szCs w:val="26"/>
        </w:rPr>
        <w:t xml:space="preserve">.                 </w:t>
      </w:r>
    </w:p>
    <w:p w14:paraId="7AF5CD34" w14:textId="2DB1664C" w:rsidR="00E35005" w:rsidRPr="00175B87" w:rsidRDefault="00E35005" w:rsidP="00175B87">
      <w:pPr>
        <w:pStyle w:val="a5"/>
        <w:spacing w:line="276" w:lineRule="auto"/>
        <w:ind w:firstLine="708"/>
        <w:jc w:val="both"/>
        <w:rPr>
          <w:iCs/>
          <w:sz w:val="26"/>
          <w:szCs w:val="26"/>
        </w:rPr>
      </w:pPr>
      <w:r w:rsidRPr="00175B87">
        <w:rPr>
          <w:iCs/>
          <w:sz w:val="26"/>
          <w:szCs w:val="26"/>
        </w:rPr>
        <w:t xml:space="preserve">5.2. Директор </w:t>
      </w:r>
      <w:bookmarkStart w:id="2" w:name="_Hlk24638744"/>
      <w:r w:rsidR="00175B87" w:rsidRPr="00175B87">
        <w:rPr>
          <w:sz w:val="26"/>
          <w:szCs w:val="26"/>
        </w:rPr>
        <w:t>МАУК «МЦБ»</w:t>
      </w:r>
      <w:r w:rsidRPr="00175B87">
        <w:rPr>
          <w:sz w:val="26"/>
          <w:szCs w:val="26"/>
        </w:rPr>
        <w:t xml:space="preserve"> </w:t>
      </w:r>
      <w:r w:rsidRPr="00175B87">
        <w:rPr>
          <w:iCs/>
          <w:sz w:val="26"/>
          <w:szCs w:val="26"/>
        </w:rPr>
        <w:t xml:space="preserve">локальным нормативным актом </w:t>
      </w:r>
      <w:bookmarkEnd w:id="2"/>
      <w:r w:rsidRPr="00175B87">
        <w:rPr>
          <w:iCs/>
          <w:sz w:val="26"/>
          <w:szCs w:val="26"/>
        </w:rPr>
        <w:t xml:space="preserve">назначает лицо, ответственное за реализацию Антикоррупционной политики в </w:t>
      </w:r>
      <w:r w:rsidR="00175B87" w:rsidRPr="00175B87">
        <w:rPr>
          <w:sz w:val="26"/>
          <w:szCs w:val="26"/>
        </w:rPr>
        <w:t>МАУК «МЦБ»</w:t>
      </w:r>
      <w:r w:rsidRPr="00175B87">
        <w:rPr>
          <w:iCs/>
          <w:sz w:val="26"/>
          <w:szCs w:val="26"/>
        </w:rPr>
        <w:t xml:space="preserve">. </w:t>
      </w:r>
    </w:p>
    <w:p w14:paraId="42CE2BBE" w14:textId="77777777" w:rsidR="00E35005" w:rsidRPr="00175B87" w:rsidRDefault="00E35005" w:rsidP="00175B87">
      <w:pPr>
        <w:pStyle w:val="a5"/>
        <w:spacing w:line="276" w:lineRule="auto"/>
        <w:ind w:firstLine="708"/>
        <w:jc w:val="both"/>
        <w:rPr>
          <w:i/>
          <w:sz w:val="26"/>
          <w:szCs w:val="26"/>
          <w:u w:val="single"/>
        </w:rPr>
      </w:pPr>
    </w:p>
    <w:p w14:paraId="7A70E891" w14:textId="7ECAC9DC" w:rsidR="00E35005" w:rsidRPr="00175B87" w:rsidRDefault="00E35005" w:rsidP="00175B87">
      <w:pPr>
        <w:pStyle w:val="a4"/>
        <w:numPr>
          <w:ilvl w:val="0"/>
          <w:numId w:val="10"/>
        </w:numPr>
        <w:spacing w:line="276" w:lineRule="auto"/>
        <w:jc w:val="center"/>
        <w:rPr>
          <w:b/>
          <w:sz w:val="26"/>
          <w:szCs w:val="26"/>
        </w:rPr>
      </w:pPr>
      <w:r w:rsidRPr="00175B87">
        <w:rPr>
          <w:b/>
          <w:sz w:val="26"/>
          <w:szCs w:val="26"/>
        </w:rPr>
        <w:t xml:space="preserve">Определение и закрепление обязанностей работников </w:t>
      </w:r>
      <w:r w:rsidR="00175B87" w:rsidRPr="00175B87">
        <w:rPr>
          <w:b/>
          <w:sz w:val="26"/>
          <w:szCs w:val="26"/>
        </w:rPr>
        <w:t>МАУК «МЦБ»</w:t>
      </w:r>
      <w:r w:rsidRPr="00175B87">
        <w:rPr>
          <w:b/>
          <w:sz w:val="26"/>
          <w:szCs w:val="26"/>
        </w:rPr>
        <w:t>, связанных с предупреждением и противодействием коррупции</w:t>
      </w:r>
    </w:p>
    <w:p w14:paraId="58970CFE" w14:textId="77777777" w:rsidR="00E35005" w:rsidRPr="00175B87" w:rsidRDefault="00E35005" w:rsidP="00175B87">
      <w:pPr>
        <w:pStyle w:val="a5"/>
        <w:spacing w:line="276" w:lineRule="auto"/>
        <w:ind w:firstLine="709"/>
        <w:jc w:val="both"/>
        <w:rPr>
          <w:sz w:val="26"/>
          <w:szCs w:val="26"/>
        </w:rPr>
      </w:pPr>
      <w:r w:rsidRPr="00175B87">
        <w:rPr>
          <w:sz w:val="26"/>
          <w:szCs w:val="26"/>
        </w:rPr>
        <w:t xml:space="preserve">6.1. Основные обязанности лица, ответственного за реализацию Антикоррупционной политики: </w:t>
      </w:r>
    </w:p>
    <w:p w14:paraId="35DA521A" w14:textId="0745D0FB" w:rsidR="00E35005" w:rsidRPr="00175B87" w:rsidRDefault="00E35005" w:rsidP="00175B87">
      <w:pPr>
        <w:pStyle w:val="a5"/>
        <w:spacing w:line="276" w:lineRule="auto"/>
        <w:jc w:val="both"/>
        <w:rPr>
          <w:sz w:val="26"/>
          <w:szCs w:val="26"/>
        </w:rPr>
      </w:pPr>
      <w:r w:rsidRPr="00175B87">
        <w:rPr>
          <w:sz w:val="26"/>
          <w:szCs w:val="26"/>
        </w:rPr>
        <w:t xml:space="preserve">– подготовка рекомендаций для принятия решений по вопросам предупреждения коррупции в </w:t>
      </w:r>
      <w:r w:rsidR="00175B87" w:rsidRPr="00175B87">
        <w:rPr>
          <w:sz w:val="26"/>
          <w:szCs w:val="26"/>
        </w:rPr>
        <w:t>МАУК «МЦБ»</w:t>
      </w:r>
      <w:r w:rsidRPr="00175B87">
        <w:rPr>
          <w:sz w:val="26"/>
          <w:szCs w:val="26"/>
        </w:rPr>
        <w:t>;</w:t>
      </w:r>
    </w:p>
    <w:p w14:paraId="138C8385" w14:textId="648DE67D" w:rsidR="00E35005" w:rsidRPr="00175B87" w:rsidRDefault="00E35005" w:rsidP="00175B87">
      <w:pPr>
        <w:pStyle w:val="a5"/>
        <w:spacing w:line="276" w:lineRule="auto"/>
        <w:jc w:val="both"/>
        <w:rPr>
          <w:sz w:val="26"/>
          <w:szCs w:val="26"/>
        </w:rPr>
      </w:pPr>
      <w:r w:rsidRPr="00175B87">
        <w:rPr>
          <w:sz w:val="26"/>
          <w:szCs w:val="26"/>
        </w:rPr>
        <w:t xml:space="preserve">– подготовка предложений, направленных на устранение причин и условий, порождающих риск возникновения коррупции в </w:t>
      </w:r>
      <w:r w:rsidR="00175B87" w:rsidRPr="00175B87">
        <w:rPr>
          <w:sz w:val="26"/>
          <w:szCs w:val="26"/>
        </w:rPr>
        <w:t>МАУК «МЦБ»</w:t>
      </w:r>
      <w:r w:rsidRPr="00175B87">
        <w:rPr>
          <w:sz w:val="26"/>
          <w:szCs w:val="26"/>
        </w:rPr>
        <w:t>;</w:t>
      </w:r>
    </w:p>
    <w:p w14:paraId="109E3127" w14:textId="76DF34AB" w:rsidR="00E35005" w:rsidRPr="00175B87" w:rsidRDefault="00E35005" w:rsidP="00175B87">
      <w:pPr>
        <w:pStyle w:val="a5"/>
        <w:spacing w:line="276" w:lineRule="auto"/>
        <w:jc w:val="both"/>
        <w:rPr>
          <w:sz w:val="26"/>
          <w:szCs w:val="26"/>
        </w:rPr>
      </w:pPr>
      <w:r w:rsidRPr="00175B87">
        <w:rPr>
          <w:sz w:val="26"/>
          <w:szCs w:val="26"/>
        </w:rPr>
        <w:t xml:space="preserve"> – разработка и представление на утверждение директору </w:t>
      </w:r>
      <w:r w:rsidR="00175B87" w:rsidRPr="00175B87">
        <w:rPr>
          <w:sz w:val="26"/>
          <w:szCs w:val="26"/>
        </w:rPr>
        <w:t>МАУК «МЦБ»</w:t>
      </w:r>
      <w:r w:rsidRPr="00175B87">
        <w:rPr>
          <w:sz w:val="26"/>
          <w:szCs w:val="26"/>
        </w:rPr>
        <w:t xml:space="preserve"> проектов локальных нормативных актов, направленных на реализацию мер по предупреждению коррупции;</w:t>
      </w:r>
    </w:p>
    <w:p w14:paraId="1FD0629D" w14:textId="77777777" w:rsidR="00E35005" w:rsidRPr="00175B87" w:rsidRDefault="00E35005" w:rsidP="00175B87">
      <w:pPr>
        <w:pStyle w:val="a5"/>
        <w:spacing w:line="276" w:lineRule="auto"/>
        <w:jc w:val="both"/>
        <w:rPr>
          <w:sz w:val="26"/>
          <w:szCs w:val="26"/>
        </w:rPr>
      </w:pPr>
      <w:r w:rsidRPr="00175B87">
        <w:rPr>
          <w:sz w:val="26"/>
          <w:szCs w:val="26"/>
        </w:rPr>
        <w:t xml:space="preserve"> – проведение контрольных мероприятий, направленных на выявление коррупционных правонарушений, совершенных работниками;</w:t>
      </w:r>
    </w:p>
    <w:p w14:paraId="1863D26A" w14:textId="77777777" w:rsidR="00E35005" w:rsidRPr="00175B87" w:rsidRDefault="00E35005" w:rsidP="00175B87">
      <w:pPr>
        <w:pStyle w:val="a5"/>
        <w:spacing w:line="276" w:lineRule="auto"/>
        <w:jc w:val="both"/>
        <w:rPr>
          <w:sz w:val="26"/>
          <w:szCs w:val="26"/>
        </w:rPr>
      </w:pPr>
      <w:r w:rsidRPr="00175B87">
        <w:rPr>
          <w:sz w:val="26"/>
          <w:szCs w:val="26"/>
        </w:rPr>
        <w:t xml:space="preserve"> – организация проведения оценки коррупционных рисков; </w:t>
      </w:r>
    </w:p>
    <w:p w14:paraId="488BFAE2" w14:textId="77777777" w:rsidR="00E35005" w:rsidRPr="00175B87" w:rsidRDefault="00E35005" w:rsidP="00175B87">
      <w:pPr>
        <w:pStyle w:val="a5"/>
        <w:spacing w:line="276" w:lineRule="auto"/>
        <w:jc w:val="both"/>
        <w:rPr>
          <w:sz w:val="26"/>
          <w:szCs w:val="26"/>
        </w:rPr>
      </w:pPr>
      <w:r w:rsidRPr="00175B87">
        <w:rPr>
          <w:sz w:val="26"/>
          <w:szCs w:val="26"/>
        </w:rPr>
        <w:t xml:space="preserve">– прием и рассмотрение сообщений о случаях склонения работников к совершению коррупционных правонарушений, а также о случаях совершения коррупционных правонарушений работниками или иными лицами; </w:t>
      </w:r>
    </w:p>
    <w:p w14:paraId="3D2489CB" w14:textId="77777777" w:rsidR="00E35005" w:rsidRPr="00175B87" w:rsidRDefault="00E35005" w:rsidP="00175B87">
      <w:pPr>
        <w:pStyle w:val="a5"/>
        <w:spacing w:line="276" w:lineRule="auto"/>
        <w:jc w:val="both"/>
        <w:rPr>
          <w:sz w:val="26"/>
          <w:szCs w:val="26"/>
        </w:rPr>
      </w:pPr>
      <w:r w:rsidRPr="00175B87">
        <w:rPr>
          <w:sz w:val="26"/>
          <w:szCs w:val="26"/>
        </w:rPr>
        <w:t xml:space="preserve">– организация работы по заполнению и рассмотрению уведомлений о конфликте интересов; </w:t>
      </w:r>
    </w:p>
    <w:p w14:paraId="3DC6F47B" w14:textId="1C772D7E" w:rsidR="00E35005" w:rsidRPr="00175B87" w:rsidRDefault="00E35005" w:rsidP="00175B87">
      <w:pPr>
        <w:pStyle w:val="a5"/>
        <w:spacing w:line="276" w:lineRule="auto"/>
        <w:jc w:val="both"/>
        <w:rPr>
          <w:sz w:val="26"/>
          <w:szCs w:val="26"/>
        </w:rPr>
      </w:pPr>
      <w:r w:rsidRPr="00175B87">
        <w:rPr>
          <w:sz w:val="26"/>
          <w:szCs w:val="26"/>
        </w:rPr>
        <w:t xml:space="preserve">– оказание содействия уполномоченным представителям контрольно-надзорных и правоохранительных органов при проведении ими инспекционных проверок деятельности </w:t>
      </w:r>
      <w:r w:rsidR="00175B87" w:rsidRPr="00175B87">
        <w:rPr>
          <w:sz w:val="26"/>
          <w:szCs w:val="26"/>
        </w:rPr>
        <w:t>МАУК «МЦБ»</w:t>
      </w:r>
      <w:r w:rsidRPr="00175B87">
        <w:rPr>
          <w:sz w:val="26"/>
          <w:szCs w:val="26"/>
        </w:rPr>
        <w:t xml:space="preserve"> по вопросам предупреждения коррупции; </w:t>
      </w:r>
    </w:p>
    <w:p w14:paraId="149DF451" w14:textId="77777777" w:rsidR="00E35005" w:rsidRPr="00175B87" w:rsidRDefault="00E35005" w:rsidP="00175B87">
      <w:pPr>
        <w:pStyle w:val="a5"/>
        <w:spacing w:line="276" w:lineRule="auto"/>
        <w:jc w:val="both"/>
        <w:rPr>
          <w:sz w:val="26"/>
          <w:szCs w:val="26"/>
        </w:rPr>
      </w:pPr>
      <w:r w:rsidRPr="00175B87">
        <w:rPr>
          <w:sz w:val="26"/>
          <w:szCs w:val="26"/>
        </w:rPr>
        <w:t>– организация мероприятий по вопросам профилактики и противодействия коррупции;</w:t>
      </w:r>
    </w:p>
    <w:p w14:paraId="0AB294E8" w14:textId="77777777" w:rsidR="00E35005" w:rsidRPr="00175B87" w:rsidRDefault="00E35005" w:rsidP="00175B87">
      <w:pPr>
        <w:pStyle w:val="a5"/>
        <w:spacing w:line="276" w:lineRule="auto"/>
        <w:jc w:val="both"/>
        <w:rPr>
          <w:sz w:val="26"/>
          <w:szCs w:val="26"/>
        </w:rPr>
      </w:pPr>
      <w:r w:rsidRPr="00175B87">
        <w:rPr>
          <w:sz w:val="26"/>
          <w:szCs w:val="26"/>
        </w:rPr>
        <w:t>– организация мероприятий по антикоррупционному просвещению работников;</w:t>
      </w:r>
    </w:p>
    <w:p w14:paraId="000734B8" w14:textId="77777777" w:rsidR="00E35005" w:rsidRPr="00175B87" w:rsidRDefault="00E35005" w:rsidP="00175B87">
      <w:pPr>
        <w:pStyle w:val="a5"/>
        <w:spacing w:line="276" w:lineRule="auto"/>
        <w:jc w:val="both"/>
        <w:rPr>
          <w:sz w:val="26"/>
          <w:szCs w:val="26"/>
        </w:rPr>
      </w:pPr>
      <w:r w:rsidRPr="00175B87">
        <w:rPr>
          <w:sz w:val="26"/>
          <w:szCs w:val="26"/>
        </w:rPr>
        <w:t>– индивидуальное консультирование работников;</w:t>
      </w:r>
    </w:p>
    <w:p w14:paraId="2F7E1F4E" w14:textId="77777777" w:rsidR="00E35005" w:rsidRPr="00175B87" w:rsidRDefault="00E35005" w:rsidP="00175B87">
      <w:pPr>
        <w:pStyle w:val="a5"/>
        <w:spacing w:line="276" w:lineRule="auto"/>
        <w:jc w:val="both"/>
        <w:rPr>
          <w:sz w:val="26"/>
          <w:szCs w:val="26"/>
        </w:rPr>
      </w:pPr>
      <w:r w:rsidRPr="00175B87">
        <w:rPr>
          <w:sz w:val="26"/>
          <w:szCs w:val="26"/>
        </w:rPr>
        <w:t xml:space="preserve">– участие в организации антикоррупционной пропаганды; </w:t>
      </w:r>
    </w:p>
    <w:p w14:paraId="1483D07A" w14:textId="2583E62C" w:rsidR="00E35005" w:rsidRPr="00175B87" w:rsidRDefault="00E35005" w:rsidP="00175B87">
      <w:pPr>
        <w:pStyle w:val="a5"/>
        <w:spacing w:line="276" w:lineRule="auto"/>
        <w:jc w:val="both"/>
        <w:rPr>
          <w:sz w:val="26"/>
          <w:szCs w:val="26"/>
        </w:rPr>
      </w:pPr>
      <w:bookmarkStart w:id="3" w:name="_Hlk24638254"/>
      <w:r w:rsidRPr="00175B87">
        <w:rPr>
          <w:sz w:val="26"/>
          <w:szCs w:val="26"/>
        </w:rPr>
        <w:t>–</w:t>
      </w:r>
      <w:bookmarkEnd w:id="3"/>
      <w:r w:rsidRPr="00175B87">
        <w:rPr>
          <w:sz w:val="26"/>
          <w:szCs w:val="26"/>
        </w:rPr>
        <w:t xml:space="preserve"> проведение оценки результатов работы по предупреждению коррупции в </w:t>
      </w:r>
      <w:r w:rsidR="00175B87" w:rsidRPr="00175B87">
        <w:rPr>
          <w:sz w:val="26"/>
          <w:szCs w:val="26"/>
        </w:rPr>
        <w:t>МАУК «МЦБ»</w:t>
      </w:r>
      <w:r w:rsidRPr="00175B87">
        <w:rPr>
          <w:sz w:val="26"/>
          <w:szCs w:val="26"/>
        </w:rPr>
        <w:t xml:space="preserve"> и подготовка соответствующих отчетных материалов для директора </w:t>
      </w:r>
      <w:r w:rsidR="00175B87" w:rsidRPr="00175B87">
        <w:rPr>
          <w:sz w:val="26"/>
          <w:szCs w:val="26"/>
        </w:rPr>
        <w:t>МАУК «МЦБ»</w:t>
      </w:r>
      <w:r w:rsidRPr="00175B87">
        <w:rPr>
          <w:sz w:val="26"/>
          <w:szCs w:val="26"/>
        </w:rPr>
        <w:t xml:space="preserve">. </w:t>
      </w:r>
    </w:p>
    <w:p w14:paraId="1FE190F8" w14:textId="77777777" w:rsidR="00E35005" w:rsidRPr="00175B87" w:rsidRDefault="00E35005" w:rsidP="00175B87">
      <w:pPr>
        <w:pStyle w:val="a5"/>
        <w:spacing w:line="276" w:lineRule="auto"/>
        <w:ind w:firstLine="708"/>
        <w:jc w:val="both"/>
        <w:rPr>
          <w:rFonts w:eastAsia="Times New Roman"/>
          <w:sz w:val="26"/>
          <w:szCs w:val="26"/>
        </w:rPr>
      </w:pPr>
      <w:r w:rsidRPr="00175B87">
        <w:rPr>
          <w:rFonts w:eastAsia="Times New Roman"/>
          <w:sz w:val="26"/>
          <w:szCs w:val="26"/>
        </w:rPr>
        <w:t xml:space="preserve">6.2. Общие обязанности </w:t>
      </w:r>
      <w:r w:rsidRPr="00175B87">
        <w:rPr>
          <w:rFonts w:eastAsia="Times New Roman"/>
          <w:sz w:val="26"/>
          <w:szCs w:val="26"/>
          <w:lang w:eastAsia="ru-RU"/>
        </w:rPr>
        <w:t>работников</w:t>
      </w:r>
      <w:r w:rsidRPr="00175B87">
        <w:rPr>
          <w:rFonts w:eastAsia="Times New Roman"/>
          <w:sz w:val="26"/>
          <w:szCs w:val="26"/>
        </w:rPr>
        <w:t xml:space="preserve"> в связи с предупреждением и противодействием коррупции следующие:</w:t>
      </w:r>
    </w:p>
    <w:p w14:paraId="2B8339DC" w14:textId="3E864B32" w:rsidR="00E35005" w:rsidRPr="00175B87" w:rsidRDefault="00E35005" w:rsidP="00175B87">
      <w:pPr>
        <w:pStyle w:val="a5"/>
        <w:spacing w:line="276" w:lineRule="auto"/>
        <w:jc w:val="both"/>
        <w:rPr>
          <w:rFonts w:eastAsia="Times New Roman"/>
          <w:sz w:val="26"/>
          <w:szCs w:val="26"/>
        </w:rPr>
      </w:pPr>
      <w:r w:rsidRPr="00175B87">
        <w:rPr>
          <w:rFonts w:eastAsia="Times New Roman"/>
          <w:sz w:val="26"/>
          <w:szCs w:val="26"/>
        </w:rPr>
        <w:t xml:space="preserve">– воздерживаться от совершения и (или) участия в совершении коррупционных правонарушений в интересах или от имени </w:t>
      </w:r>
      <w:r w:rsidR="00175B87" w:rsidRPr="00175B87">
        <w:rPr>
          <w:sz w:val="26"/>
          <w:szCs w:val="26"/>
        </w:rPr>
        <w:t>МАУК «МЦБ»</w:t>
      </w:r>
      <w:r w:rsidRPr="00175B87">
        <w:rPr>
          <w:rFonts w:eastAsia="Times New Roman"/>
          <w:sz w:val="26"/>
          <w:szCs w:val="26"/>
        </w:rPr>
        <w:t>;</w:t>
      </w:r>
    </w:p>
    <w:p w14:paraId="644F7680" w14:textId="24D5BB21" w:rsidR="00E35005" w:rsidRPr="00175B87" w:rsidRDefault="00E35005" w:rsidP="00175B87">
      <w:pPr>
        <w:pStyle w:val="a5"/>
        <w:spacing w:line="276" w:lineRule="auto"/>
        <w:jc w:val="both"/>
        <w:rPr>
          <w:rFonts w:eastAsia="Times New Roman"/>
          <w:sz w:val="26"/>
          <w:szCs w:val="26"/>
        </w:rPr>
      </w:pPr>
      <w:r w:rsidRPr="00175B87">
        <w:rPr>
          <w:rFonts w:eastAsia="Times New Roman"/>
          <w:sz w:val="26"/>
          <w:szCs w:val="26"/>
        </w:rPr>
        <w:t xml:space="preserve">–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w:t>
      </w:r>
      <w:r w:rsidR="00175B87" w:rsidRPr="00175B87">
        <w:rPr>
          <w:sz w:val="26"/>
          <w:szCs w:val="26"/>
        </w:rPr>
        <w:t>МАУК «МЦБ»</w:t>
      </w:r>
      <w:r w:rsidRPr="00175B87">
        <w:rPr>
          <w:rFonts w:eastAsia="Times New Roman"/>
          <w:sz w:val="26"/>
          <w:szCs w:val="26"/>
        </w:rPr>
        <w:t>;</w:t>
      </w:r>
    </w:p>
    <w:p w14:paraId="5781F493" w14:textId="4C8DD7C3" w:rsidR="00E35005" w:rsidRPr="00175B87" w:rsidRDefault="00E35005" w:rsidP="00175B87">
      <w:pPr>
        <w:pStyle w:val="a5"/>
        <w:spacing w:line="276" w:lineRule="auto"/>
        <w:jc w:val="both"/>
        <w:rPr>
          <w:rFonts w:eastAsia="Times New Roman"/>
          <w:sz w:val="26"/>
          <w:szCs w:val="26"/>
        </w:rPr>
      </w:pPr>
      <w:r w:rsidRPr="00175B87">
        <w:rPr>
          <w:rFonts w:eastAsia="Times New Roman"/>
          <w:sz w:val="26"/>
          <w:szCs w:val="26"/>
        </w:rPr>
        <w:t xml:space="preserve">– незамедлительно информировать </w:t>
      </w:r>
      <w:bookmarkStart w:id="4" w:name="_Hlk24638614"/>
      <w:r w:rsidRPr="00175B87">
        <w:rPr>
          <w:rFonts w:eastAsia="Times New Roman"/>
          <w:sz w:val="26"/>
          <w:szCs w:val="26"/>
        </w:rPr>
        <w:t xml:space="preserve">лицо, ответственное за реализацию Антикоррупционной политики/директора </w:t>
      </w:r>
      <w:r w:rsidR="00175B87" w:rsidRPr="00175B87">
        <w:rPr>
          <w:sz w:val="26"/>
          <w:szCs w:val="26"/>
        </w:rPr>
        <w:t>МАУК «МЦБ»</w:t>
      </w:r>
      <w:r w:rsidRPr="00175B87">
        <w:rPr>
          <w:rFonts w:eastAsia="Times New Roman"/>
          <w:sz w:val="26"/>
          <w:szCs w:val="26"/>
        </w:rPr>
        <w:t xml:space="preserve"> </w:t>
      </w:r>
      <w:bookmarkEnd w:id="4"/>
      <w:r w:rsidRPr="00175B87">
        <w:rPr>
          <w:rFonts w:eastAsia="Times New Roman"/>
          <w:sz w:val="26"/>
          <w:szCs w:val="26"/>
        </w:rPr>
        <w:t xml:space="preserve">о случаях склонения </w:t>
      </w:r>
      <w:r w:rsidRPr="00175B87">
        <w:rPr>
          <w:rFonts w:eastAsia="Times New Roman"/>
          <w:sz w:val="26"/>
          <w:szCs w:val="26"/>
          <w:lang w:eastAsia="ru-RU"/>
        </w:rPr>
        <w:t>работника</w:t>
      </w:r>
      <w:r w:rsidRPr="00175B87">
        <w:rPr>
          <w:rFonts w:eastAsia="Times New Roman"/>
          <w:sz w:val="26"/>
          <w:szCs w:val="26"/>
        </w:rPr>
        <w:t xml:space="preserve"> к совершению коррупционных правонарушений;</w:t>
      </w:r>
    </w:p>
    <w:p w14:paraId="2F9090B5" w14:textId="5A358882" w:rsidR="00E35005" w:rsidRPr="00175B87" w:rsidRDefault="00E35005" w:rsidP="00175B87">
      <w:pPr>
        <w:pStyle w:val="a5"/>
        <w:spacing w:line="276" w:lineRule="auto"/>
        <w:jc w:val="both"/>
        <w:rPr>
          <w:rFonts w:eastAsia="Times New Roman"/>
          <w:sz w:val="26"/>
          <w:szCs w:val="26"/>
        </w:rPr>
      </w:pPr>
      <w:r w:rsidRPr="00175B87">
        <w:rPr>
          <w:rFonts w:eastAsia="Times New Roman"/>
          <w:sz w:val="26"/>
          <w:szCs w:val="26"/>
        </w:rPr>
        <w:t>– незамедлительно информировать лицо, ответственное за реализацию Антикоррупционной политики/</w:t>
      </w:r>
      <w:r w:rsidRPr="00175B87">
        <w:rPr>
          <w:sz w:val="26"/>
          <w:szCs w:val="26"/>
        </w:rPr>
        <w:t xml:space="preserve"> директора </w:t>
      </w:r>
      <w:r w:rsidR="00175B87" w:rsidRPr="00175B87">
        <w:rPr>
          <w:sz w:val="26"/>
          <w:szCs w:val="26"/>
        </w:rPr>
        <w:t>МАУК «МЦБ»</w:t>
      </w:r>
      <w:r w:rsidRPr="00175B87">
        <w:rPr>
          <w:sz w:val="26"/>
          <w:szCs w:val="26"/>
        </w:rPr>
        <w:t xml:space="preserve"> </w:t>
      </w:r>
      <w:r w:rsidRPr="00175B87">
        <w:rPr>
          <w:rFonts w:eastAsia="Times New Roman"/>
          <w:sz w:val="26"/>
          <w:szCs w:val="26"/>
        </w:rPr>
        <w:t xml:space="preserve">о ставшей известной </w:t>
      </w:r>
      <w:r w:rsidRPr="00175B87">
        <w:rPr>
          <w:rFonts w:eastAsia="Times New Roman"/>
          <w:sz w:val="26"/>
          <w:szCs w:val="26"/>
          <w:lang w:eastAsia="ru-RU"/>
        </w:rPr>
        <w:t>работник</w:t>
      </w:r>
      <w:r w:rsidRPr="00175B87">
        <w:rPr>
          <w:rFonts w:eastAsia="Times New Roman"/>
          <w:sz w:val="26"/>
          <w:szCs w:val="26"/>
        </w:rPr>
        <w:t xml:space="preserve">у информации о случаях совершения коррупционных правонарушений другими </w:t>
      </w:r>
      <w:r w:rsidRPr="00175B87">
        <w:rPr>
          <w:rFonts w:eastAsia="Times New Roman"/>
          <w:sz w:val="26"/>
          <w:szCs w:val="26"/>
          <w:lang w:eastAsia="ru-RU"/>
        </w:rPr>
        <w:t>работник</w:t>
      </w:r>
      <w:r w:rsidRPr="00175B87">
        <w:rPr>
          <w:rFonts w:eastAsia="Times New Roman"/>
          <w:sz w:val="26"/>
          <w:szCs w:val="26"/>
        </w:rPr>
        <w:t xml:space="preserve">ами, контрагентами </w:t>
      </w:r>
      <w:r w:rsidR="00175B87" w:rsidRPr="00175B87">
        <w:rPr>
          <w:sz w:val="26"/>
          <w:szCs w:val="26"/>
        </w:rPr>
        <w:t>МАУК «МЦБ»</w:t>
      </w:r>
      <w:r w:rsidRPr="00175B87">
        <w:rPr>
          <w:sz w:val="26"/>
          <w:szCs w:val="26"/>
        </w:rPr>
        <w:t xml:space="preserve"> </w:t>
      </w:r>
      <w:r w:rsidRPr="00175B87">
        <w:rPr>
          <w:rFonts w:eastAsia="Times New Roman"/>
          <w:sz w:val="26"/>
          <w:szCs w:val="26"/>
        </w:rPr>
        <w:t>или иными лицами;</w:t>
      </w:r>
    </w:p>
    <w:p w14:paraId="580C3968" w14:textId="189070AA" w:rsidR="00E35005" w:rsidRPr="00175B87" w:rsidRDefault="00E35005" w:rsidP="00175B87">
      <w:pPr>
        <w:pStyle w:val="a5"/>
        <w:spacing w:line="276" w:lineRule="auto"/>
        <w:jc w:val="both"/>
        <w:rPr>
          <w:rFonts w:eastAsia="Times New Roman"/>
          <w:sz w:val="26"/>
          <w:szCs w:val="26"/>
        </w:rPr>
      </w:pPr>
      <w:r w:rsidRPr="00175B87">
        <w:rPr>
          <w:rFonts w:eastAsia="Times New Roman"/>
          <w:sz w:val="26"/>
          <w:szCs w:val="26"/>
        </w:rPr>
        <w:t>– сообщить лицу, ответственному за реализацию Антикоррупционной политики/</w:t>
      </w:r>
      <w:r w:rsidRPr="00175B87">
        <w:rPr>
          <w:sz w:val="26"/>
          <w:szCs w:val="26"/>
        </w:rPr>
        <w:t xml:space="preserve"> директору </w:t>
      </w:r>
      <w:r w:rsidR="00175B87" w:rsidRPr="00175B87">
        <w:rPr>
          <w:sz w:val="26"/>
          <w:szCs w:val="26"/>
        </w:rPr>
        <w:t>МАУК «МЦБ»</w:t>
      </w:r>
      <w:r w:rsidRPr="00175B87">
        <w:rPr>
          <w:sz w:val="26"/>
          <w:szCs w:val="26"/>
        </w:rPr>
        <w:t xml:space="preserve"> </w:t>
      </w:r>
      <w:r w:rsidRPr="00175B87">
        <w:rPr>
          <w:rFonts w:eastAsia="Times New Roman"/>
          <w:sz w:val="26"/>
          <w:szCs w:val="26"/>
        </w:rPr>
        <w:t xml:space="preserve">о возможности возникновения либо возникшем у </w:t>
      </w:r>
      <w:r w:rsidRPr="00175B87">
        <w:rPr>
          <w:rFonts w:eastAsia="Times New Roman"/>
          <w:sz w:val="26"/>
          <w:szCs w:val="26"/>
          <w:lang w:eastAsia="ru-RU"/>
        </w:rPr>
        <w:t>работник</w:t>
      </w:r>
      <w:r w:rsidRPr="00175B87">
        <w:rPr>
          <w:rFonts w:eastAsia="Times New Roman"/>
          <w:sz w:val="26"/>
          <w:szCs w:val="26"/>
        </w:rPr>
        <w:t>а конфликте интересов.</w:t>
      </w:r>
    </w:p>
    <w:p w14:paraId="680339D3" w14:textId="77777777" w:rsidR="00E35005" w:rsidRPr="00175B87" w:rsidRDefault="00E35005" w:rsidP="00175B87">
      <w:pPr>
        <w:pStyle w:val="a5"/>
        <w:spacing w:line="276" w:lineRule="auto"/>
        <w:jc w:val="both"/>
        <w:rPr>
          <w:b/>
          <w:sz w:val="26"/>
          <w:szCs w:val="26"/>
        </w:rPr>
      </w:pPr>
    </w:p>
    <w:p w14:paraId="5ECE34D5" w14:textId="77777777" w:rsidR="00E35005" w:rsidRPr="00175B87" w:rsidRDefault="00E35005" w:rsidP="00175B87">
      <w:pPr>
        <w:spacing w:line="276" w:lineRule="auto"/>
        <w:jc w:val="center"/>
        <w:rPr>
          <w:rFonts w:ascii="Times New Roman" w:hAnsi="Times New Roman" w:cs="Times New Roman"/>
          <w:b/>
          <w:sz w:val="26"/>
          <w:szCs w:val="26"/>
        </w:rPr>
      </w:pPr>
      <w:r w:rsidRPr="00175B87">
        <w:rPr>
          <w:rFonts w:ascii="Times New Roman" w:hAnsi="Times New Roman" w:cs="Times New Roman"/>
          <w:b/>
          <w:sz w:val="26"/>
          <w:szCs w:val="26"/>
        </w:rPr>
        <w:t>7. Установление перечня реализуемых учреждением антикоррупционных мероприятий, стандартов и процедур и порядок их выполнения (применения)</w:t>
      </w:r>
    </w:p>
    <w:p w14:paraId="27CDBFC6" w14:textId="77777777" w:rsidR="00E35005" w:rsidRPr="00175B87" w:rsidRDefault="00E35005" w:rsidP="00175B87">
      <w:pPr>
        <w:pStyle w:val="a5"/>
        <w:spacing w:line="276" w:lineRule="auto"/>
        <w:ind w:firstLine="708"/>
        <w:jc w:val="both"/>
        <w:rPr>
          <w:b/>
          <w:sz w:val="26"/>
          <w:szCs w:val="26"/>
          <w:u w:val="single"/>
          <w:lang w:eastAsia="ru-RU"/>
        </w:rPr>
      </w:pPr>
      <w:r w:rsidRPr="00175B87">
        <w:rPr>
          <w:sz w:val="26"/>
          <w:szCs w:val="26"/>
        </w:rPr>
        <w:t>7.</w:t>
      </w:r>
      <w:r w:rsidRPr="00175B87">
        <w:rPr>
          <w:sz w:val="26"/>
          <w:szCs w:val="26"/>
          <w:lang w:eastAsia="ru-RU"/>
        </w:rPr>
        <w:t>1. Определение должностного лица, ответственного за профилактику коррупционных и иных правонарушений путем принятия локального нормативного акта.</w:t>
      </w:r>
    </w:p>
    <w:p w14:paraId="1B42D417" w14:textId="1E9A79E5" w:rsidR="00E35005" w:rsidRPr="00175B87" w:rsidRDefault="00E35005" w:rsidP="00175B87">
      <w:pPr>
        <w:pStyle w:val="a5"/>
        <w:spacing w:line="276" w:lineRule="auto"/>
        <w:ind w:firstLine="708"/>
        <w:jc w:val="both"/>
        <w:rPr>
          <w:sz w:val="26"/>
          <w:szCs w:val="26"/>
          <w:lang w:eastAsia="ru-RU"/>
        </w:rPr>
      </w:pPr>
      <w:r w:rsidRPr="00175B87">
        <w:rPr>
          <w:sz w:val="26"/>
          <w:szCs w:val="26"/>
          <w:lang w:eastAsia="ru-RU"/>
        </w:rPr>
        <w:t xml:space="preserve">7.2. Должности в </w:t>
      </w:r>
      <w:r w:rsidR="00175B87" w:rsidRPr="00175B87">
        <w:rPr>
          <w:sz w:val="26"/>
          <w:szCs w:val="26"/>
        </w:rPr>
        <w:t>МАУК «МЦБ»</w:t>
      </w:r>
      <w:r w:rsidRPr="00175B87">
        <w:rPr>
          <w:sz w:val="26"/>
          <w:szCs w:val="26"/>
          <w:lang w:eastAsia="ru-RU"/>
        </w:rPr>
        <w:t xml:space="preserve">, которые связаны с высоким коррупционным риском, определены с учетом высокой степени свободы принятия решений, вызванной спецификой служебной (трудовой) деятельности, интенсивности контактов с гражданами и организациями – это </w:t>
      </w:r>
      <w:r w:rsidRPr="00175B87">
        <w:rPr>
          <w:bCs/>
          <w:sz w:val="26"/>
          <w:szCs w:val="26"/>
          <w:lang w:eastAsia="ru-RU"/>
        </w:rPr>
        <w:t>директор, главный бухгалтер, главный экономист.</w:t>
      </w:r>
      <w:r w:rsidRPr="00175B87">
        <w:rPr>
          <w:sz w:val="26"/>
          <w:szCs w:val="26"/>
          <w:lang w:eastAsia="ru-RU"/>
        </w:rPr>
        <w:t xml:space="preserve"> </w:t>
      </w:r>
    </w:p>
    <w:p w14:paraId="6DCF42EE" w14:textId="77777777" w:rsidR="00E35005" w:rsidRPr="00175B87" w:rsidRDefault="00E35005" w:rsidP="00175B87">
      <w:pPr>
        <w:spacing w:line="276" w:lineRule="auto"/>
        <w:ind w:firstLine="709"/>
        <w:rPr>
          <w:rFonts w:ascii="Times New Roman" w:eastAsia="Times New Roman" w:hAnsi="Times New Roman" w:cs="Times New Roman"/>
          <w:bCs/>
          <w:sz w:val="26"/>
          <w:szCs w:val="26"/>
        </w:rPr>
      </w:pPr>
      <w:r w:rsidRPr="00175B87">
        <w:rPr>
          <w:rFonts w:ascii="Times New Roman" w:eastAsia="Times New Roman" w:hAnsi="Times New Roman" w:cs="Times New Roman"/>
          <w:bCs/>
          <w:sz w:val="26"/>
          <w:szCs w:val="26"/>
        </w:rPr>
        <w:t>7.2.1. Оценка коррупционных рисков.</w:t>
      </w:r>
    </w:p>
    <w:p w14:paraId="434796BA" w14:textId="6617AC14"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Целью оценки коррупционных рисков является определение конкретных процессов и видов деятельности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xml:space="preserve">, при реализации которых наиболее высока вероятность совершения работниками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 xml:space="preserve">коррупционных правонарушений как в целях получения личной выгоды, так и в целях получения выгоды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w:t>
      </w:r>
    </w:p>
    <w:p w14:paraId="2C6E3790" w14:textId="43639E68"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Оценка коррупционных рисков является важнейшим элементом антикоррупционной политики. Она позволяет обеспечить соответствие реализуемых антикоррупционных мероприятий специфике деятельности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и рационально использовать ресурсы, направляемые на проведение работы по профилактике коррупции.</w:t>
      </w:r>
    </w:p>
    <w:p w14:paraId="1B56488F"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Оценка коррупционных рисков проводится как на стадии разработки антикоррупционной политики, так и после ее утверждения на регулярной основе.</w:t>
      </w:r>
    </w:p>
    <w:p w14:paraId="582A6718"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Признаками, характеризующими коррупционное поведение должностного лица при осуществлении </w:t>
      </w:r>
      <w:proofErr w:type="spellStart"/>
      <w:r w:rsidRPr="00175B87">
        <w:rPr>
          <w:rFonts w:ascii="Times New Roman" w:eastAsia="Times New Roman" w:hAnsi="Times New Roman" w:cs="Times New Roman"/>
          <w:sz w:val="26"/>
          <w:szCs w:val="26"/>
        </w:rPr>
        <w:t>коррупционно</w:t>
      </w:r>
      <w:proofErr w:type="spellEnd"/>
      <w:r w:rsidRPr="00175B87">
        <w:rPr>
          <w:rFonts w:ascii="Times New Roman" w:eastAsia="Times New Roman" w:hAnsi="Times New Roman" w:cs="Times New Roman"/>
          <w:sz w:val="26"/>
          <w:szCs w:val="26"/>
        </w:rPr>
        <w:t xml:space="preserve"> - опасных функций, могут служить: </w:t>
      </w:r>
    </w:p>
    <w:p w14:paraId="6DC1F90E"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необоснованное затягивание решения вопроса сверх установленных сроков при принятии решений, связанных с реализацией прав граждан или юридических лиц, решение вопроса во внеочередном порядке в отношении отдельного физического или юридического лица при наличии значительного числа очередных обращений;</w:t>
      </w:r>
    </w:p>
    <w:p w14:paraId="457C7929"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использование своих служебных (трудовых) полномочий при решении личных вопросов, связанных с удовлетворением материальных потребностей должностного лица либо его родственников;</w:t>
      </w:r>
    </w:p>
    <w:p w14:paraId="5340E319" w14:textId="05CFAF6B"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 представление не предусмотренных законом преимуществ для поступления на работу в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w:t>
      </w:r>
    </w:p>
    <w:p w14:paraId="7B5521AD"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использование в личных или групповых интересах информации, полученной при выполнении служебных (трудовых) обязанностей, если такая информация не подлежит официальному распространению;</w:t>
      </w:r>
    </w:p>
    <w:p w14:paraId="0BF9E3C2"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требование от физических и юридических лиц информации, представление которой не предусмотрено законодательством Российской Федерации.</w:t>
      </w:r>
    </w:p>
    <w:p w14:paraId="0CA35156"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А также ставшие известными сведения о: </w:t>
      </w:r>
    </w:p>
    <w:p w14:paraId="70740B22" w14:textId="2CF263CD"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 нарушении должностными лицами требований нормативных правовых, ведомственных, локальных актов, регламентирующих вопросы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планирования и проведения мероприятий, предусмотренных должностными (трудовыми) обязанностями;</w:t>
      </w:r>
    </w:p>
    <w:p w14:paraId="2EDC0EB7"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искажении, сокрытии или представлении заведомо ложных сведений в служебных учетных и отчетных документах, являющихся существенным элементом служебной (трудовой) деятельности;</w:t>
      </w:r>
    </w:p>
    <w:p w14:paraId="4B2D4398"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попытках несанкционированного доступа к информационным ресурсам;</w:t>
      </w:r>
    </w:p>
    <w:p w14:paraId="2286F224"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действиях распорядительного характера, превышающих или не относящихся к должностным (трудовым) полномочиям;</w:t>
      </w:r>
    </w:p>
    <w:p w14:paraId="2E041357"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бездействии в случаях, требующих принятия решений в соответствии со служебными (трудовыми) обязанностями;</w:t>
      </w:r>
    </w:p>
    <w:p w14:paraId="6D66B649"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совершении финансово-хозяйственных операций с очевидными (даже не для специалиста) нарушениями действующего законодательства и т.д.</w:t>
      </w:r>
    </w:p>
    <w:p w14:paraId="186C0BE1"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Закрепление в трудовом договоре или в должностной инструкции специальных обязанностей дает право работодателю применить к работнику меры дисциплинарной ответственности, предусмотренные Трудовым кодексом Российской Федерации.</w:t>
      </w:r>
    </w:p>
    <w:p w14:paraId="041065DF" w14:textId="07EF028E" w:rsidR="00E35005" w:rsidRPr="00175B87" w:rsidRDefault="00E35005" w:rsidP="00175B87">
      <w:pPr>
        <w:spacing w:line="276" w:lineRule="auto"/>
        <w:ind w:firstLine="709"/>
        <w:jc w:val="both"/>
        <w:rPr>
          <w:rFonts w:ascii="Times New Roman" w:eastAsia="Times New Roman" w:hAnsi="Times New Roman" w:cs="Times New Roman"/>
          <w:bCs/>
          <w:iCs/>
          <w:sz w:val="26"/>
          <w:szCs w:val="26"/>
        </w:rPr>
      </w:pPr>
      <w:r w:rsidRPr="00175B87">
        <w:rPr>
          <w:rFonts w:ascii="Times New Roman" w:eastAsia="Times New Roman" w:hAnsi="Times New Roman" w:cs="Times New Roman"/>
          <w:iCs/>
          <w:sz w:val="26"/>
          <w:szCs w:val="26"/>
        </w:rPr>
        <w:t>7.3.</w:t>
      </w:r>
      <w:r w:rsidRPr="00175B87">
        <w:rPr>
          <w:rFonts w:ascii="Times New Roman" w:eastAsia="Times New Roman" w:hAnsi="Times New Roman" w:cs="Times New Roman"/>
          <w:bCs/>
          <w:iCs/>
          <w:sz w:val="26"/>
          <w:szCs w:val="26"/>
        </w:rPr>
        <w:t xml:space="preserve"> Сотрудничество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bCs/>
          <w:iCs/>
          <w:sz w:val="26"/>
          <w:szCs w:val="26"/>
        </w:rPr>
        <w:t>с правоохранительными органами.</w:t>
      </w:r>
    </w:p>
    <w:p w14:paraId="0420D928"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Сотрудничество с правоохранительными органами может осуществляться в различных формах:</w:t>
      </w:r>
    </w:p>
    <w:p w14:paraId="7B378F65" w14:textId="2E1400C3"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 в форме оказания содействия представителям правоохранительных органов при проведении ими инспекционных проверок деятельности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w:t>
      </w:r>
    </w:p>
    <w:p w14:paraId="1D851AEB"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в форме оказания содействия представителям правоохранительных органов при проведении мероприятий по расследованию коррупционных преступлений, включая оперативно-розыскные мероприятия.</w:t>
      </w:r>
    </w:p>
    <w:p w14:paraId="16665B5A" w14:textId="290BF7AE" w:rsidR="00E35005" w:rsidRPr="00175B87" w:rsidRDefault="00175B87" w:rsidP="00175B87">
      <w:pPr>
        <w:spacing w:line="276" w:lineRule="auto"/>
        <w:ind w:firstLine="709"/>
        <w:jc w:val="both"/>
        <w:rPr>
          <w:rFonts w:ascii="Times New Roman" w:eastAsia="Times New Roman" w:hAnsi="Times New Roman" w:cs="Times New Roman"/>
          <w:sz w:val="26"/>
          <w:szCs w:val="26"/>
        </w:rPr>
      </w:pPr>
      <w:r w:rsidRPr="00175B87">
        <w:rPr>
          <w:rFonts w:ascii="Times New Roman" w:hAnsi="Times New Roman" w:cs="Times New Roman"/>
          <w:sz w:val="26"/>
          <w:szCs w:val="26"/>
        </w:rPr>
        <w:t>МАУК «МЦБ»</w:t>
      </w:r>
      <w:r w:rsidR="00E35005" w:rsidRPr="00175B87">
        <w:rPr>
          <w:rFonts w:ascii="Times New Roman" w:hAnsi="Times New Roman" w:cs="Times New Roman"/>
          <w:sz w:val="26"/>
          <w:szCs w:val="26"/>
        </w:rPr>
        <w:t xml:space="preserve"> </w:t>
      </w:r>
      <w:r w:rsidR="00E35005" w:rsidRPr="00175B87">
        <w:rPr>
          <w:rFonts w:ascii="Times New Roman" w:eastAsia="Times New Roman" w:hAnsi="Times New Roman" w:cs="Times New Roman"/>
          <w:sz w:val="26"/>
          <w:szCs w:val="26"/>
        </w:rPr>
        <w:t xml:space="preserve">принимает на себя следующие обязательства: </w:t>
      </w:r>
    </w:p>
    <w:p w14:paraId="6FCB4516" w14:textId="14103B3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 обязательство сообщать в правоохранительные органы о случаях совершения коррупционных правонарушений, о которых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стало известно;</w:t>
      </w:r>
    </w:p>
    <w:p w14:paraId="64266270" w14:textId="77777777" w:rsidR="00E35005" w:rsidRPr="00175B87" w:rsidRDefault="00E35005" w:rsidP="00175B87">
      <w:pPr>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обязательство воздерживаться от каких-либо санкций в отношении своих работников,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w:t>
      </w:r>
    </w:p>
    <w:p w14:paraId="2F9B4FDC" w14:textId="4E154274"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bCs/>
          <w:iCs/>
          <w:sz w:val="26"/>
          <w:szCs w:val="26"/>
        </w:rPr>
      </w:pPr>
      <w:r w:rsidRPr="00175B87">
        <w:rPr>
          <w:rFonts w:ascii="Times New Roman" w:eastAsia="Times New Roman" w:hAnsi="Times New Roman" w:cs="Times New Roman"/>
          <w:iCs/>
          <w:sz w:val="26"/>
          <w:szCs w:val="26"/>
        </w:rPr>
        <w:t>7.4.</w:t>
      </w:r>
      <w:r w:rsidRPr="00175B87">
        <w:rPr>
          <w:rFonts w:ascii="Times New Roman" w:eastAsia="Times New Roman" w:hAnsi="Times New Roman" w:cs="Times New Roman"/>
          <w:bCs/>
          <w:iCs/>
          <w:sz w:val="26"/>
          <w:szCs w:val="26"/>
        </w:rPr>
        <w:t xml:space="preserve"> Разработка и внедрение в практику стандартов и процедур, направленных на обеспечение добросовестной работы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bCs/>
          <w:iCs/>
          <w:sz w:val="26"/>
          <w:szCs w:val="26"/>
        </w:rPr>
        <w:t>:</w:t>
      </w:r>
    </w:p>
    <w:p w14:paraId="74537759" w14:textId="77777777" w:rsidR="00E35005" w:rsidRPr="00175B87" w:rsidRDefault="00E35005" w:rsidP="00175B87">
      <w:pPr>
        <w:autoSpaceDE w:val="0"/>
        <w:autoSpaceDN w:val="0"/>
        <w:adjustRightInd w:val="0"/>
        <w:spacing w:line="276" w:lineRule="auto"/>
        <w:jc w:val="both"/>
        <w:rPr>
          <w:rFonts w:ascii="Times New Roman" w:eastAsia="Times New Roman" w:hAnsi="Times New Roman" w:cs="Times New Roman"/>
          <w:b/>
          <w:sz w:val="26"/>
          <w:szCs w:val="26"/>
        </w:rPr>
      </w:pPr>
      <w:r w:rsidRPr="00175B87">
        <w:rPr>
          <w:rFonts w:ascii="Times New Roman" w:eastAsia="Times New Roman" w:hAnsi="Times New Roman" w:cs="Times New Roman"/>
          <w:b/>
          <w:sz w:val="26"/>
          <w:szCs w:val="26"/>
        </w:rPr>
        <w:t xml:space="preserve">– </w:t>
      </w:r>
      <w:r w:rsidRPr="00175B87">
        <w:rPr>
          <w:rFonts w:ascii="Times New Roman" w:eastAsia="Times New Roman" w:hAnsi="Times New Roman" w:cs="Times New Roman"/>
          <w:bCs/>
          <w:sz w:val="26"/>
          <w:szCs w:val="26"/>
        </w:rPr>
        <w:t>меры по безусловному исполнению работниками действующих должностных инструкций, регулирующих отношения, возникающие в связи с предоставлением муниципальных услуг;</w:t>
      </w:r>
    </w:p>
    <w:p w14:paraId="411675A9" w14:textId="568C734F" w:rsidR="00E35005" w:rsidRPr="00175B87" w:rsidRDefault="00E35005" w:rsidP="00175B87">
      <w:pPr>
        <w:autoSpaceDE w:val="0"/>
        <w:autoSpaceDN w:val="0"/>
        <w:adjustRightInd w:val="0"/>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 меры по безусловному исполнению работниками должностных обязанностей, предусмотренных должностными инструкциями, правилами внутреннего трудового распорядка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 xml:space="preserve">, </w:t>
      </w:r>
      <w:r w:rsidRPr="00175B87">
        <w:rPr>
          <w:rFonts w:ascii="Times New Roman" w:eastAsia="Times New Roman" w:hAnsi="Times New Roman" w:cs="Times New Roman"/>
          <w:bCs/>
          <w:sz w:val="26"/>
          <w:szCs w:val="26"/>
        </w:rPr>
        <w:t xml:space="preserve">иными локальными актами, регулирующими трудовые отношения в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sz w:val="26"/>
          <w:szCs w:val="26"/>
        </w:rPr>
        <w:t>.</w:t>
      </w:r>
    </w:p>
    <w:p w14:paraId="15ACB6A1" w14:textId="0FC2B6AB"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b/>
          <w:bCs/>
          <w:iCs/>
          <w:sz w:val="26"/>
          <w:szCs w:val="26"/>
        </w:rPr>
      </w:pPr>
      <w:r w:rsidRPr="00175B87">
        <w:rPr>
          <w:rFonts w:ascii="Times New Roman" w:eastAsia="Times New Roman" w:hAnsi="Times New Roman" w:cs="Times New Roman"/>
          <w:iCs/>
          <w:sz w:val="26"/>
          <w:szCs w:val="26"/>
        </w:rPr>
        <w:t>7.5.</w:t>
      </w:r>
      <w:r w:rsidRPr="00175B87">
        <w:rPr>
          <w:rFonts w:ascii="Times New Roman" w:eastAsia="Times New Roman" w:hAnsi="Times New Roman" w:cs="Times New Roman"/>
          <w:b/>
          <w:bCs/>
          <w:iCs/>
          <w:sz w:val="26"/>
          <w:szCs w:val="26"/>
        </w:rPr>
        <w:t> </w:t>
      </w:r>
      <w:r w:rsidRPr="00175B87">
        <w:rPr>
          <w:rFonts w:ascii="Times New Roman" w:eastAsia="Times New Roman" w:hAnsi="Times New Roman" w:cs="Times New Roman"/>
          <w:bCs/>
          <w:iCs/>
          <w:sz w:val="26"/>
          <w:szCs w:val="26"/>
        </w:rPr>
        <w:t xml:space="preserve">Принятие </w:t>
      </w:r>
      <w:r w:rsidRPr="00175B87">
        <w:rPr>
          <w:rFonts w:ascii="Times New Roman" w:eastAsia="Times New Roman" w:hAnsi="Times New Roman" w:cs="Times New Roman"/>
          <w:iCs/>
          <w:sz w:val="26"/>
          <w:szCs w:val="26"/>
        </w:rPr>
        <w:t xml:space="preserve">Кодекса профессиональной этики работников </w:t>
      </w:r>
      <w:r w:rsidR="00175B87" w:rsidRPr="00175B87">
        <w:rPr>
          <w:rFonts w:ascii="Times New Roman" w:hAnsi="Times New Roman" w:cs="Times New Roman"/>
          <w:sz w:val="26"/>
          <w:szCs w:val="26"/>
        </w:rPr>
        <w:t>МАУК «МЦБ»</w:t>
      </w:r>
      <w:r w:rsidRPr="00175B87">
        <w:rPr>
          <w:rFonts w:ascii="Times New Roman" w:eastAsia="Times New Roman" w:hAnsi="Times New Roman" w:cs="Times New Roman"/>
          <w:iCs/>
          <w:sz w:val="26"/>
          <w:szCs w:val="26"/>
        </w:rPr>
        <w:t>.</w:t>
      </w:r>
    </w:p>
    <w:p w14:paraId="1DE6F6FD"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В кодекс включены положения, устанавливающие общие принципы профессиональной этики и основные правила поведения, которыми должны руководствоваться работники при исполнении своих трудовых обязанностей. </w:t>
      </w:r>
    </w:p>
    <w:p w14:paraId="409DF9BD"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Рекомендовано воздерживаться от предложения и попыток передачи работникам любых подарков, включая подарки, стоимость которых составляет менее трех тысяч рублей,</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если дарение этих подарков связано с осуществлением работниками своих трудовых функций (должностных полномочий).</w:t>
      </w:r>
    </w:p>
    <w:p w14:paraId="0782997C"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Принятие подарка за совершение каких-либо законных или незаконных действий, которые лицо может совершить в силу своего должностного положения, будет являться коррупционным преступлением.</w:t>
      </w:r>
    </w:p>
    <w:p w14:paraId="3846EB03"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Статья 290 Уголовного кодекса Российской Федерации предусматривает ответственность за получение взятки. При этом незначительный размер взятки не исключает ответственности за взяточничество. Поэтому стоимость подарка, установленная пунктом 1 статьи 575 ГК РФ, не является границей, которая отделяет подарок от взятки. </w:t>
      </w:r>
    </w:p>
    <w:p w14:paraId="13B29813"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bCs/>
          <w:sz w:val="26"/>
          <w:szCs w:val="26"/>
        </w:rPr>
        <w:t>7.6.</w:t>
      </w:r>
      <w:r w:rsidRPr="00175B87">
        <w:rPr>
          <w:rFonts w:ascii="Times New Roman" w:eastAsia="Times New Roman" w:hAnsi="Times New Roman" w:cs="Times New Roman"/>
          <w:sz w:val="26"/>
          <w:szCs w:val="26"/>
        </w:rPr>
        <w:t> Предотвращение и урегулирование конфликта интересов.</w:t>
      </w:r>
    </w:p>
    <w:p w14:paraId="4580DD67" w14:textId="15CB67C9" w:rsidR="00E35005" w:rsidRPr="00175B87" w:rsidRDefault="00E35005" w:rsidP="00175B87">
      <w:pPr>
        <w:overflowPunct w:val="0"/>
        <w:autoSpaceDE w:val="0"/>
        <w:autoSpaceDN w:val="0"/>
        <w:adjustRightInd w:val="0"/>
        <w:spacing w:line="276" w:lineRule="auto"/>
        <w:ind w:firstLine="708"/>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r w:rsidRPr="00175B87">
        <w:rPr>
          <w:rFonts w:ascii="Times New Roman" w:eastAsia="Times New Roman" w:hAnsi="Times New Roman" w:cs="Times New Roman"/>
          <w:sz w:val="26"/>
          <w:szCs w:val="26"/>
        </w:rPr>
        <w:t xml:space="preserve">подаются в комиссию по рассмотрению вопросов урегулирования конфликта интересов комитета культуры Администрации Новгородского муниципального района. </w:t>
      </w:r>
    </w:p>
    <w:p w14:paraId="7BBAA3B6"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bCs/>
          <w:iCs/>
          <w:sz w:val="26"/>
          <w:szCs w:val="26"/>
        </w:rPr>
      </w:pPr>
      <w:r w:rsidRPr="00175B87">
        <w:rPr>
          <w:rFonts w:ascii="Times New Roman" w:eastAsia="Times New Roman" w:hAnsi="Times New Roman" w:cs="Times New Roman"/>
          <w:iCs/>
          <w:sz w:val="26"/>
          <w:szCs w:val="26"/>
        </w:rPr>
        <w:t>7.7.</w:t>
      </w:r>
      <w:r w:rsidRPr="00175B87">
        <w:rPr>
          <w:rFonts w:ascii="Times New Roman" w:eastAsia="Times New Roman" w:hAnsi="Times New Roman" w:cs="Times New Roman"/>
          <w:bCs/>
          <w:iCs/>
          <w:sz w:val="26"/>
          <w:szCs w:val="26"/>
        </w:rPr>
        <w:t> Недопущение составления неофициальной отчетности и использования поддельных документов.</w:t>
      </w:r>
    </w:p>
    <w:p w14:paraId="42278184"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Федеральным законом от 06.12.2011 № 402-ФЗ «О бухгалтерском учете» установлена обязанность для всех организаций и учреждений осуществлять внутренний контроль хозяйственных операций, а для организаций или учреждений, бухгалтерская отчетность которых подлежит обязательному аудиту, также обязанность организовать внутренний контроль ведения бухгалтерского учета и составления бухгалтерской отчетности.</w:t>
      </w:r>
    </w:p>
    <w:p w14:paraId="00A07D4C"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lang w:val="zh-CN" w:eastAsia="zh-CN"/>
        </w:rPr>
      </w:pPr>
      <w:r w:rsidRPr="00175B87">
        <w:rPr>
          <w:rFonts w:ascii="Times New Roman" w:eastAsia="Times New Roman" w:hAnsi="Times New Roman" w:cs="Times New Roman"/>
          <w:sz w:val="26"/>
          <w:szCs w:val="26"/>
          <w:lang w:val="zh-CN" w:eastAsia="zh-CN"/>
        </w:rPr>
        <w:t xml:space="preserve">Система внутреннего контроля и аудита </w:t>
      </w:r>
      <w:r w:rsidRPr="00175B87">
        <w:rPr>
          <w:rFonts w:ascii="Times New Roman" w:eastAsia="Times New Roman" w:hAnsi="Times New Roman" w:cs="Times New Roman"/>
          <w:sz w:val="26"/>
          <w:szCs w:val="26"/>
          <w:lang w:eastAsia="zh-CN"/>
        </w:rPr>
        <w:t>учреждения</w:t>
      </w:r>
      <w:r w:rsidRPr="00175B87">
        <w:rPr>
          <w:rFonts w:ascii="Times New Roman" w:eastAsia="Times New Roman" w:hAnsi="Times New Roman" w:cs="Times New Roman"/>
          <w:sz w:val="26"/>
          <w:szCs w:val="26"/>
          <w:lang w:val="zh-CN" w:eastAsia="zh-CN"/>
        </w:rPr>
        <w:t xml:space="preserve"> может способствовать предупреждению коррупции. При этом наибольший интерес представляет реализация таких задач системы внутреннего контроля и</w:t>
      </w:r>
      <w:r w:rsidRPr="00175B87">
        <w:rPr>
          <w:rFonts w:ascii="Times New Roman" w:eastAsia="Times New Roman" w:hAnsi="Times New Roman" w:cs="Times New Roman"/>
          <w:sz w:val="26"/>
          <w:szCs w:val="26"/>
          <w:lang w:val="en-US" w:eastAsia="zh-CN"/>
        </w:rPr>
        <w:t> </w:t>
      </w:r>
      <w:r w:rsidRPr="00175B87">
        <w:rPr>
          <w:rFonts w:ascii="Times New Roman" w:eastAsia="Times New Roman" w:hAnsi="Times New Roman" w:cs="Times New Roman"/>
          <w:sz w:val="26"/>
          <w:szCs w:val="26"/>
          <w:lang w:val="zh-CN" w:eastAsia="zh-CN"/>
        </w:rPr>
        <w:t xml:space="preserve">аудита, как обеспечение надежности и достоверности финансовой (бухгалтерской) отчетности </w:t>
      </w:r>
      <w:r w:rsidRPr="00175B87">
        <w:rPr>
          <w:rFonts w:ascii="Times New Roman" w:eastAsia="Times New Roman" w:hAnsi="Times New Roman" w:cs="Times New Roman"/>
          <w:sz w:val="26"/>
          <w:szCs w:val="26"/>
          <w:lang w:eastAsia="zh-CN"/>
        </w:rPr>
        <w:t>учреждения</w:t>
      </w:r>
      <w:r w:rsidRPr="00175B87">
        <w:rPr>
          <w:rFonts w:ascii="Times New Roman" w:eastAsia="Times New Roman" w:hAnsi="Times New Roman" w:cs="Times New Roman"/>
          <w:sz w:val="26"/>
          <w:szCs w:val="26"/>
          <w:lang w:val="zh-CN" w:eastAsia="zh-CN"/>
        </w:rPr>
        <w:t xml:space="preserve"> и обеспечение соответствия деятельности </w:t>
      </w:r>
      <w:r w:rsidRPr="00175B87">
        <w:rPr>
          <w:rFonts w:ascii="Times New Roman" w:eastAsia="Times New Roman" w:hAnsi="Times New Roman" w:cs="Times New Roman"/>
          <w:sz w:val="26"/>
          <w:szCs w:val="26"/>
          <w:lang w:eastAsia="zh-CN"/>
        </w:rPr>
        <w:t>учреждения</w:t>
      </w:r>
      <w:r w:rsidRPr="00175B87">
        <w:rPr>
          <w:rFonts w:ascii="Times New Roman" w:eastAsia="Times New Roman" w:hAnsi="Times New Roman" w:cs="Times New Roman"/>
          <w:sz w:val="26"/>
          <w:szCs w:val="26"/>
          <w:lang w:val="zh-CN" w:eastAsia="zh-CN"/>
        </w:rPr>
        <w:t xml:space="preserve"> требованиям нормативных правовых актов и локальных нормативных актов </w:t>
      </w:r>
      <w:r w:rsidRPr="00175B87">
        <w:rPr>
          <w:rFonts w:ascii="Times New Roman" w:eastAsia="Times New Roman" w:hAnsi="Times New Roman" w:cs="Times New Roman"/>
          <w:sz w:val="26"/>
          <w:szCs w:val="26"/>
          <w:lang w:eastAsia="zh-CN"/>
        </w:rPr>
        <w:t>учреждения</w:t>
      </w:r>
      <w:r w:rsidRPr="00175B87">
        <w:rPr>
          <w:rFonts w:ascii="Times New Roman" w:eastAsia="Times New Roman" w:hAnsi="Times New Roman" w:cs="Times New Roman"/>
          <w:sz w:val="26"/>
          <w:szCs w:val="26"/>
          <w:lang w:val="zh-CN" w:eastAsia="zh-CN"/>
        </w:rPr>
        <w:t xml:space="preserve"> (</w:t>
      </w:r>
      <w:r w:rsidRPr="00175B87">
        <w:rPr>
          <w:rFonts w:ascii="Times New Roman" w:eastAsia="Times New Roman" w:hAnsi="Times New Roman" w:cs="Times New Roman"/>
          <w:sz w:val="26"/>
          <w:szCs w:val="26"/>
          <w:lang w:eastAsia="zh-CN"/>
        </w:rPr>
        <w:t>В</w:t>
      </w:r>
      <w:r w:rsidRPr="00175B87">
        <w:rPr>
          <w:rFonts w:ascii="Times New Roman" w:eastAsia="Times New Roman" w:hAnsi="Times New Roman" w:cs="Times New Roman"/>
          <w:sz w:val="26"/>
          <w:szCs w:val="26"/>
          <w:lang w:val="zh-CN" w:eastAsia="zh-CN"/>
        </w:rPr>
        <w:t xml:space="preserve"> перечне мер по</w:t>
      </w:r>
      <w:r w:rsidRPr="00175B87">
        <w:rPr>
          <w:rFonts w:ascii="Times New Roman" w:eastAsia="Times New Roman" w:hAnsi="Times New Roman" w:cs="Times New Roman"/>
          <w:sz w:val="26"/>
          <w:szCs w:val="26"/>
          <w:lang w:eastAsia="zh-CN"/>
        </w:rPr>
        <w:t xml:space="preserve"> </w:t>
      </w:r>
      <w:r w:rsidRPr="00175B87">
        <w:rPr>
          <w:rFonts w:ascii="Times New Roman" w:eastAsia="Times New Roman" w:hAnsi="Times New Roman" w:cs="Times New Roman"/>
          <w:sz w:val="26"/>
          <w:szCs w:val="26"/>
          <w:lang w:val="zh-CN" w:eastAsia="zh-CN"/>
        </w:rPr>
        <w:t xml:space="preserve">предупреждению коррупции рекомендуется </w:t>
      </w:r>
      <w:r w:rsidRPr="00175B87">
        <w:rPr>
          <w:rFonts w:ascii="Times New Roman" w:eastAsia="Times New Roman" w:hAnsi="Times New Roman" w:cs="Times New Roman"/>
          <w:sz w:val="26"/>
          <w:szCs w:val="26"/>
          <w:lang w:eastAsia="zh-CN"/>
        </w:rPr>
        <w:t>с</w:t>
      </w:r>
      <w:r w:rsidRPr="00175B87">
        <w:rPr>
          <w:rFonts w:ascii="Times New Roman" w:eastAsia="Times New Roman" w:hAnsi="Times New Roman" w:cs="Times New Roman"/>
          <w:sz w:val="26"/>
          <w:szCs w:val="26"/>
          <w:lang w:val="zh-CN" w:eastAsia="zh-CN"/>
        </w:rPr>
        <w:t>делать ссылку на</w:t>
      </w:r>
      <w:r w:rsidRPr="00175B87">
        <w:rPr>
          <w:rFonts w:ascii="Times New Roman" w:eastAsia="Times New Roman" w:hAnsi="Times New Roman" w:cs="Times New Roman"/>
          <w:sz w:val="26"/>
          <w:szCs w:val="26"/>
          <w:lang w:eastAsia="zh-CN"/>
        </w:rPr>
        <w:t xml:space="preserve"> </w:t>
      </w:r>
      <w:r w:rsidRPr="00175B87">
        <w:rPr>
          <w:rFonts w:ascii="Times New Roman" w:eastAsia="Times New Roman" w:hAnsi="Times New Roman" w:cs="Times New Roman"/>
          <w:sz w:val="26"/>
          <w:szCs w:val="26"/>
          <w:lang w:val="zh-CN" w:eastAsia="zh-CN"/>
        </w:rPr>
        <w:t xml:space="preserve">локальные нормативные акты, регулирующие учетную политику </w:t>
      </w:r>
      <w:r w:rsidRPr="00175B87">
        <w:rPr>
          <w:rFonts w:ascii="Times New Roman" w:eastAsia="Times New Roman" w:hAnsi="Times New Roman" w:cs="Times New Roman"/>
          <w:sz w:val="26"/>
          <w:szCs w:val="26"/>
          <w:lang w:eastAsia="zh-CN"/>
        </w:rPr>
        <w:t>учреждения</w:t>
      </w:r>
      <w:r w:rsidRPr="00175B87">
        <w:rPr>
          <w:rFonts w:ascii="Times New Roman" w:eastAsia="Times New Roman" w:hAnsi="Times New Roman" w:cs="Times New Roman"/>
          <w:sz w:val="26"/>
          <w:szCs w:val="26"/>
          <w:lang w:val="zh-CN" w:eastAsia="zh-CN"/>
        </w:rPr>
        <w:t>.</w:t>
      </w:r>
      <w:r w:rsidRPr="00175B87">
        <w:rPr>
          <w:rFonts w:ascii="Times New Roman" w:eastAsia="Times New Roman" w:hAnsi="Times New Roman" w:cs="Times New Roman"/>
          <w:sz w:val="26"/>
          <w:szCs w:val="26"/>
          <w:lang w:eastAsia="zh-CN"/>
        </w:rPr>
        <w:t>)</w:t>
      </w:r>
      <w:r w:rsidRPr="00175B87">
        <w:rPr>
          <w:rFonts w:ascii="Times New Roman" w:eastAsia="Times New Roman" w:hAnsi="Times New Roman" w:cs="Times New Roman"/>
          <w:sz w:val="26"/>
          <w:szCs w:val="26"/>
          <w:lang w:val="zh-CN" w:eastAsia="zh-CN"/>
        </w:rPr>
        <w:t xml:space="preserve"> </w:t>
      </w:r>
    </w:p>
    <w:p w14:paraId="27F38602"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Контроль документирования операций хозяйственной деятельности направлен на предупреждение и выявление соответствующих нарушений: составления неофициальной отчетности, использования поддельных документов, записи несуществующих расходов, отсутствия первичных учетных документов, исправлений в документах и отчетности, уничтожения документов и отчетности ранее установленного срока и т.д.</w:t>
      </w:r>
    </w:p>
    <w:p w14:paraId="4468B373"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p>
    <w:p w14:paraId="7FB91502" w14:textId="77777777" w:rsidR="00E35005" w:rsidRPr="00175B87" w:rsidRDefault="00E35005" w:rsidP="00175B87">
      <w:pPr>
        <w:pStyle w:val="a4"/>
        <w:numPr>
          <w:ilvl w:val="0"/>
          <w:numId w:val="11"/>
        </w:numPr>
        <w:spacing w:line="276" w:lineRule="auto"/>
        <w:jc w:val="center"/>
        <w:rPr>
          <w:b/>
          <w:sz w:val="26"/>
          <w:szCs w:val="26"/>
        </w:rPr>
      </w:pPr>
      <w:r w:rsidRPr="00175B87">
        <w:rPr>
          <w:b/>
          <w:sz w:val="26"/>
          <w:szCs w:val="26"/>
        </w:rPr>
        <w:t>Ответственность работников за несоблюдение требований антикоррупционной политики</w:t>
      </w:r>
    </w:p>
    <w:p w14:paraId="7A67E828" w14:textId="77777777" w:rsidR="00E35005" w:rsidRPr="00175B87" w:rsidRDefault="00E35005" w:rsidP="00175B87">
      <w:pPr>
        <w:pStyle w:val="a4"/>
        <w:spacing w:line="276" w:lineRule="auto"/>
        <w:rPr>
          <w:b/>
          <w:sz w:val="26"/>
          <w:szCs w:val="26"/>
        </w:rPr>
      </w:pPr>
    </w:p>
    <w:p w14:paraId="7F423F3D" w14:textId="77777777" w:rsidR="00E35005" w:rsidRPr="00175B87" w:rsidRDefault="00E35005" w:rsidP="00175B87">
      <w:pPr>
        <w:pStyle w:val="a4"/>
        <w:numPr>
          <w:ilvl w:val="1"/>
          <w:numId w:val="11"/>
        </w:numPr>
        <w:tabs>
          <w:tab w:val="left" w:pos="720"/>
        </w:tabs>
        <w:spacing w:after="0" w:line="276" w:lineRule="auto"/>
        <w:jc w:val="both"/>
        <w:rPr>
          <w:rFonts w:eastAsia="Times New Roman"/>
          <w:sz w:val="26"/>
          <w:szCs w:val="26"/>
          <w:lang w:eastAsia="ru-RU"/>
        </w:rPr>
      </w:pPr>
      <w:r w:rsidRPr="00175B87">
        <w:rPr>
          <w:rFonts w:eastAsia="Times New Roman"/>
          <w:sz w:val="26"/>
          <w:szCs w:val="26"/>
          <w:lang w:eastAsia="ru-RU"/>
        </w:rPr>
        <w:t>Ответственность юридических лиц.</w:t>
      </w:r>
    </w:p>
    <w:p w14:paraId="2B80F8FA"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Общие нормы, устанавливающие ответственность юридических лиц за коррупционные правонарушения, закреплены в статье 14 Федерального закона № 273-ФЗ. В соответствии с данной статьей,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создающие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 </w:t>
      </w:r>
    </w:p>
    <w:p w14:paraId="0DDC655E"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При этом применение мер ответственности за коррупционное правонарушение к юридическому лицу не освобождает от ответственности за данное коррупционное правонарушение виновное физическое лицо. </w:t>
      </w:r>
    </w:p>
    <w:p w14:paraId="5B2972C1"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 В случаях, предусмотренных законодательством Российской Федерации, данные нормы распространяются на иностранные юридические лица.</w:t>
      </w:r>
    </w:p>
    <w:p w14:paraId="60244B60" w14:textId="77777777" w:rsidR="00E35005" w:rsidRPr="00175B87" w:rsidRDefault="00E35005" w:rsidP="00175B87">
      <w:pPr>
        <w:spacing w:line="276" w:lineRule="auto"/>
        <w:ind w:firstLine="708"/>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Незаконное вознаграждение от имени юридического лица.</w:t>
      </w:r>
    </w:p>
    <w:p w14:paraId="6B6C85FA"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Статья 19.28 Кодекса Российской Федерации об административных правонарушениях  (далее – КоАП РФ) устанавливает меры ответственности за незаконное вознаграждение от имени юридического лица (незаконные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влечет наложение на юридическое лицо административного штрафа). </w:t>
      </w:r>
    </w:p>
    <w:p w14:paraId="3D5CBB6F" w14:textId="77777777" w:rsidR="00E35005" w:rsidRPr="00175B87" w:rsidRDefault="00E35005" w:rsidP="00175B87">
      <w:pPr>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Статья 19.28 КоАП РФ не устанавливает перечень лиц, чьи неправомерные действия могут привести к наложению на организацию административной ответственности, предусмотренной данной статьей. </w:t>
      </w:r>
    </w:p>
    <w:p w14:paraId="298F75A8" w14:textId="77777777" w:rsidR="00E35005" w:rsidRPr="00175B87" w:rsidRDefault="00E35005" w:rsidP="00175B87">
      <w:pPr>
        <w:pStyle w:val="a4"/>
        <w:widowControl w:val="0"/>
        <w:autoSpaceDE w:val="0"/>
        <w:autoSpaceDN w:val="0"/>
        <w:adjustRightInd w:val="0"/>
        <w:spacing w:after="0" w:line="276" w:lineRule="auto"/>
        <w:ind w:left="0" w:firstLine="709"/>
        <w:jc w:val="both"/>
        <w:rPr>
          <w:rFonts w:eastAsia="Times New Roman"/>
          <w:sz w:val="26"/>
          <w:szCs w:val="26"/>
          <w:lang w:eastAsia="ru-RU"/>
        </w:rPr>
      </w:pPr>
      <w:r w:rsidRPr="00175B87">
        <w:rPr>
          <w:rFonts w:eastAsia="Times New Roman"/>
          <w:sz w:val="26"/>
          <w:szCs w:val="26"/>
          <w:lang w:eastAsia="ru-RU"/>
        </w:rPr>
        <w:t>Незаконное привлечение к трудовой деятельности бывшего государственного (муниципального) служащего.</w:t>
      </w:r>
    </w:p>
    <w:p w14:paraId="7FA169D2"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Учреждения должны учитывать положения статьи 12 Федерального закона № 273-ФЗ, устанавливающие ограничения для гражданина, замещавшего должность государственной или муниципальной службы, при заключении им трудового или гражданско-правового договора. </w:t>
      </w:r>
    </w:p>
    <w:p w14:paraId="6E659B8A"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В частности, работодатель при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w:t>
      </w:r>
    </w:p>
    <w:p w14:paraId="4B0CFFE2" w14:textId="77777777" w:rsidR="00E35005" w:rsidRPr="00175B87" w:rsidRDefault="00E35005" w:rsidP="00175B87">
      <w:pPr>
        <w:spacing w:line="276" w:lineRule="auto"/>
        <w:ind w:firstLine="709"/>
        <w:jc w:val="both"/>
        <w:rPr>
          <w:rFonts w:ascii="Times New Roman" w:hAnsi="Times New Roman" w:cs="Times New Roman"/>
          <w:sz w:val="26"/>
          <w:szCs w:val="26"/>
        </w:rPr>
      </w:pPr>
      <w:r w:rsidRPr="00175B87">
        <w:rPr>
          <w:rFonts w:ascii="Times New Roman" w:eastAsia="Times New Roman" w:hAnsi="Times New Roman" w:cs="Times New Roman"/>
          <w:sz w:val="26"/>
          <w:szCs w:val="26"/>
        </w:rPr>
        <w:t>Правила представления работодателями указанной информации закреплены в постановлении Правительства Российской Федерации от 21 января 2015 г. № 29 «</w:t>
      </w:r>
      <w:r w:rsidRPr="00175B87">
        <w:rPr>
          <w:rFonts w:ascii="Times New Roman" w:hAnsi="Times New Roman" w:cs="Times New Roman"/>
          <w:sz w:val="26"/>
          <w:szCs w:val="26"/>
        </w:rPr>
        <w:t>Об утверждении Правил сообщения работодателем о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w:t>
      </w:r>
    </w:p>
    <w:p w14:paraId="4CC15997" w14:textId="77777777" w:rsidR="00E35005" w:rsidRPr="00175B87" w:rsidRDefault="00E35005" w:rsidP="00175B87">
      <w:pPr>
        <w:autoSpaceDE w:val="0"/>
        <w:autoSpaceDN w:val="0"/>
        <w:adjustRightInd w:val="0"/>
        <w:spacing w:line="276" w:lineRule="auto"/>
        <w:ind w:firstLine="709"/>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Неисполнение работодателем обязанности, предусмотренной частью 4 статьи 12 Федерального закона № 273-ФЗ «О противодействии коррупции», является правонарушением и влечет в соответствии со статьей 19.29 КоАП РФ ответственность в виде административного штрафа.</w:t>
      </w:r>
    </w:p>
    <w:p w14:paraId="3096E38D" w14:textId="77777777" w:rsidR="00E35005" w:rsidRPr="00175B87" w:rsidRDefault="00E35005" w:rsidP="00175B87">
      <w:pPr>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8.2. Ответственность физических лиц.</w:t>
      </w:r>
    </w:p>
    <w:p w14:paraId="27A46F11"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b/>
          <w:sz w:val="26"/>
          <w:szCs w:val="26"/>
        </w:rPr>
      </w:pPr>
      <w:r w:rsidRPr="00175B87">
        <w:rPr>
          <w:rFonts w:ascii="Times New Roman" w:eastAsia="Times New Roman" w:hAnsi="Times New Roman" w:cs="Times New Roman"/>
          <w:sz w:val="26"/>
          <w:szCs w:val="26"/>
        </w:rPr>
        <w:t xml:space="preserve">Ответственность физических лиц за коррупционные правонарушения установлена статьей 13 Федерального закона № 273-ФЗ.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w:t>
      </w:r>
    </w:p>
    <w:p w14:paraId="6A45A6A8"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Трудовое законодательство не предусматривает специальных оснований для привлечения работника Учреждения к дисциплинарной ответственности в связи с совершением им коррупционного правонарушения в интересах или от имени организации. Тем не менее, в Трудовом кодексе Российской Федерации (далее – ТК РФ) существует возможность привлечения работника организации (в том числе и работника Учреждения) к дисциплинарной ответственности.</w:t>
      </w:r>
    </w:p>
    <w:p w14:paraId="0D175FD0" w14:textId="77777777" w:rsidR="00E35005" w:rsidRPr="00175B87" w:rsidRDefault="00E35005" w:rsidP="00175B87">
      <w:pPr>
        <w:tabs>
          <w:tab w:val="left" w:pos="0"/>
        </w:tabs>
        <w:spacing w:line="276" w:lineRule="auto"/>
        <w:ind w:firstLine="709"/>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xml:space="preserve">Так, согласно статье 192 ТК РФ к дисциплинарным взысканиям, в частности, относится увольнение работника по основаниям, предусмотренным </w:t>
      </w:r>
      <w:hyperlink r:id="rId7" w:anchor="Par1359" w:tooltip="Ссылка на текущий документ" w:history="1">
        <w:r w:rsidRPr="00175B87">
          <w:rPr>
            <w:rFonts w:ascii="Times New Roman" w:eastAsia="Times New Roman" w:hAnsi="Times New Roman" w:cs="Times New Roman"/>
            <w:sz w:val="26"/>
            <w:szCs w:val="26"/>
          </w:rPr>
          <w:t>пунктами 5,</w:t>
        </w:r>
      </w:hyperlink>
      <w:r w:rsidRPr="00175B87">
        <w:rPr>
          <w:rFonts w:ascii="Times New Roman" w:eastAsia="Times New Roman" w:hAnsi="Times New Roman" w:cs="Times New Roman"/>
          <w:sz w:val="26"/>
          <w:szCs w:val="26"/>
        </w:rPr>
        <w:t xml:space="preserve"> </w:t>
      </w:r>
      <w:hyperlink r:id="rId8" w:anchor="Par1360" w:tooltip="Ссылка на текущий документ" w:history="1">
        <w:r w:rsidRPr="00175B87">
          <w:rPr>
            <w:rFonts w:ascii="Times New Roman" w:eastAsia="Times New Roman" w:hAnsi="Times New Roman" w:cs="Times New Roman"/>
            <w:sz w:val="26"/>
            <w:szCs w:val="26"/>
          </w:rPr>
          <w:t>6,</w:t>
        </w:r>
      </w:hyperlink>
      <w:r w:rsidRPr="00175B87">
        <w:rPr>
          <w:rFonts w:ascii="Times New Roman" w:eastAsia="Times New Roman" w:hAnsi="Times New Roman" w:cs="Times New Roman"/>
          <w:sz w:val="26"/>
          <w:szCs w:val="26"/>
        </w:rPr>
        <w:t xml:space="preserve"> </w:t>
      </w:r>
      <w:hyperlink r:id="rId9" w:anchor="Par1381" w:tooltip="Ссылка на текущий документ" w:history="1">
        <w:r w:rsidRPr="00175B87">
          <w:rPr>
            <w:rFonts w:ascii="Times New Roman" w:eastAsia="Times New Roman" w:hAnsi="Times New Roman" w:cs="Times New Roman"/>
            <w:sz w:val="26"/>
            <w:szCs w:val="26"/>
          </w:rPr>
          <w:t>9</w:t>
        </w:r>
      </w:hyperlink>
      <w:r w:rsidRPr="00175B87">
        <w:rPr>
          <w:rFonts w:ascii="Times New Roman" w:eastAsia="Times New Roman" w:hAnsi="Times New Roman" w:cs="Times New Roman"/>
          <w:sz w:val="26"/>
          <w:szCs w:val="26"/>
        </w:rPr>
        <w:t xml:space="preserve"> или </w:t>
      </w:r>
      <w:hyperlink r:id="rId10" w:anchor="Par1382" w:tooltip="Ссылка на текущий документ" w:history="1">
        <w:r w:rsidRPr="00175B87">
          <w:rPr>
            <w:rFonts w:ascii="Times New Roman" w:eastAsia="Times New Roman" w:hAnsi="Times New Roman" w:cs="Times New Roman"/>
            <w:sz w:val="26"/>
            <w:szCs w:val="26"/>
          </w:rPr>
          <w:t>10 части 1 статьи 81</w:t>
        </w:r>
      </w:hyperlink>
      <w:r w:rsidRPr="00175B87">
        <w:rPr>
          <w:rFonts w:ascii="Times New Roman" w:eastAsia="Times New Roman" w:hAnsi="Times New Roman" w:cs="Times New Roman"/>
          <w:sz w:val="26"/>
          <w:szCs w:val="26"/>
        </w:rPr>
        <w:t xml:space="preserve">, </w:t>
      </w:r>
      <w:hyperlink r:id="rId11" w:anchor="Par4971" w:tooltip="Ссылка на текущий документ" w:history="1">
        <w:r w:rsidRPr="00175B87">
          <w:rPr>
            <w:rFonts w:ascii="Times New Roman" w:eastAsia="Times New Roman" w:hAnsi="Times New Roman" w:cs="Times New Roman"/>
            <w:sz w:val="26"/>
            <w:szCs w:val="26"/>
          </w:rPr>
          <w:t>пунктом 1 статьи 336</w:t>
        </w:r>
      </w:hyperlink>
      <w:r w:rsidRPr="00175B87">
        <w:rPr>
          <w:rFonts w:ascii="Times New Roman" w:eastAsia="Times New Roman" w:hAnsi="Times New Roman" w:cs="Times New Roman"/>
          <w:sz w:val="26"/>
          <w:szCs w:val="26"/>
        </w:rPr>
        <w:t xml:space="preserve">, а также </w:t>
      </w:r>
      <w:hyperlink r:id="rId12" w:anchor="Par1376" w:tooltip="Ссылка на текущий документ" w:history="1">
        <w:r w:rsidRPr="00175B87">
          <w:rPr>
            <w:rFonts w:ascii="Times New Roman" w:eastAsia="Times New Roman" w:hAnsi="Times New Roman" w:cs="Times New Roman"/>
            <w:sz w:val="26"/>
            <w:szCs w:val="26"/>
          </w:rPr>
          <w:t>пунктами 7</w:t>
        </w:r>
      </w:hyperlink>
      <w:r w:rsidRPr="00175B87">
        <w:rPr>
          <w:rFonts w:ascii="Times New Roman" w:eastAsia="Times New Roman" w:hAnsi="Times New Roman" w:cs="Times New Roman"/>
          <w:sz w:val="26"/>
          <w:szCs w:val="26"/>
        </w:rPr>
        <w:t xml:space="preserve"> или </w:t>
      </w:r>
      <w:hyperlink r:id="rId13" w:anchor="Par1377" w:tooltip="Ссылка на текущий документ" w:history="1">
        <w:r w:rsidRPr="00175B87">
          <w:rPr>
            <w:rFonts w:ascii="Times New Roman" w:eastAsia="Times New Roman" w:hAnsi="Times New Roman" w:cs="Times New Roman"/>
            <w:sz w:val="26"/>
            <w:szCs w:val="26"/>
          </w:rPr>
          <w:t>7.1</w:t>
        </w:r>
      </w:hyperlink>
      <w:r w:rsidRPr="00175B87">
        <w:rPr>
          <w:rFonts w:ascii="Times New Roman" w:eastAsia="Times New Roman" w:hAnsi="Times New Roman" w:cs="Times New Roman"/>
          <w:sz w:val="26"/>
          <w:szCs w:val="26"/>
        </w:rPr>
        <w:t xml:space="preserve"> </w:t>
      </w:r>
      <w:hyperlink r:id="rId14" w:anchor="Par1380" w:tooltip="Ссылка на текущий документ" w:history="1">
        <w:r w:rsidRPr="00175B87">
          <w:rPr>
            <w:rFonts w:ascii="Times New Roman" w:eastAsia="Times New Roman" w:hAnsi="Times New Roman" w:cs="Times New Roman"/>
            <w:sz w:val="26"/>
            <w:szCs w:val="26"/>
          </w:rPr>
          <w:t>части 1 статьи 81</w:t>
        </w:r>
      </w:hyperlink>
      <w:r w:rsidRPr="00175B87">
        <w:rPr>
          <w:rFonts w:ascii="Times New Roman" w:eastAsia="Times New Roman" w:hAnsi="Times New Roman" w:cs="Times New Roman"/>
          <w:sz w:val="26"/>
          <w:szCs w:val="26"/>
        </w:rPr>
        <w:t> ТК РФ в случаях, когда виновные действия, дающие основания для утраты доверия, совершены работником по месту работы и в связи с исполнением им трудовых обязанностей. Трудовой договор может быть расторгнут работодателем, в том числе в следующих случаях:</w:t>
      </w:r>
    </w:p>
    <w:p w14:paraId="54C36DCD" w14:textId="77777777" w:rsidR="00E35005" w:rsidRPr="00175B87" w:rsidRDefault="00E35005" w:rsidP="00175B87">
      <w:pPr>
        <w:autoSpaceDE w:val="0"/>
        <w:autoSpaceDN w:val="0"/>
        <w:adjustRightInd w:val="0"/>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однократного грубого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данных другого работника (</w:t>
      </w:r>
      <w:hyperlink r:id="rId15" w:history="1">
        <w:r w:rsidRPr="00175B87">
          <w:rPr>
            <w:rFonts w:ascii="Times New Roman" w:eastAsia="Times New Roman" w:hAnsi="Times New Roman" w:cs="Times New Roman"/>
            <w:sz w:val="26"/>
            <w:szCs w:val="26"/>
          </w:rPr>
          <w:t>подпункт "в" пункта 6 части 1 статьи 81</w:t>
        </w:r>
      </w:hyperlink>
      <w:r w:rsidRPr="00175B87">
        <w:rPr>
          <w:rFonts w:ascii="Times New Roman" w:eastAsia="Times New Roman" w:hAnsi="Times New Roman" w:cs="Times New Roman"/>
          <w:sz w:val="26"/>
          <w:szCs w:val="26"/>
        </w:rPr>
        <w:t xml:space="preserve"> ТК РФ);</w:t>
      </w:r>
    </w:p>
    <w:p w14:paraId="68583700" w14:textId="77777777" w:rsidR="00E35005" w:rsidRPr="00175B87" w:rsidRDefault="00E35005" w:rsidP="00175B87">
      <w:pPr>
        <w:autoSpaceDE w:val="0"/>
        <w:autoSpaceDN w:val="0"/>
        <w:adjustRightInd w:val="0"/>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w:t>
      </w:r>
      <w:hyperlink r:id="rId16" w:history="1">
        <w:r w:rsidRPr="00175B87">
          <w:rPr>
            <w:rFonts w:ascii="Times New Roman" w:eastAsia="Times New Roman" w:hAnsi="Times New Roman" w:cs="Times New Roman"/>
            <w:sz w:val="26"/>
            <w:szCs w:val="26"/>
          </w:rPr>
          <w:t>пункт 7 части 1 статьи 81</w:t>
        </w:r>
      </w:hyperlink>
      <w:r w:rsidRPr="00175B87">
        <w:rPr>
          <w:rFonts w:ascii="Times New Roman" w:eastAsia="Times New Roman" w:hAnsi="Times New Roman" w:cs="Times New Roman"/>
          <w:sz w:val="26"/>
          <w:szCs w:val="26"/>
        </w:rPr>
        <w:t xml:space="preserve"> ТК РФ);</w:t>
      </w:r>
    </w:p>
    <w:p w14:paraId="1B42D990" w14:textId="77777777" w:rsidR="00E35005" w:rsidRPr="00175B87" w:rsidRDefault="00E35005" w:rsidP="00175B87">
      <w:pPr>
        <w:autoSpaceDE w:val="0"/>
        <w:autoSpaceDN w:val="0"/>
        <w:adjustRightInd w:val="0"/>
        <w:spacing w:line="276" w:lineRule="auto"/>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w:t>
      </w:r>
      <w:hyperlink r:id="rId17" w:history="1">
        <w:r w:rsidRPr="00175B87">
          <w:rPr>
            <w:rFonts w:ascii="Times New Roman" w:eastAsia="Times New Roman" w:hAnsi="Times New Roman" w:cs="Times New Roman"/>
            <w:sz w:val="26"/>
            <w:szCs w:val="26"/>
          </w:rPr>
          <w:t>пункт 9 части 1 статьи 81</w:t>
        </w:r>
      </w:hyperlink>
      <w:r w:rsidRPr="00175B87">
        <w:rPr>
          <w:rFonts w:ascii="Times New Roman" w:eastAsia="Times New Roman" w:hAnsi="Times New Roman" w:cs="Times New Roman"/>
          <w:sz w:val="26"/>
          <w:szCs w:val="26"/>
        </w:rPr>
        <w:t xml:space="preserve"> ТК РФ);</w:t>
      </w:r>
    </w:p>
    <w:p w14:paraId="6EA125A1" w14:textId="77777777" w:rsidR="00E35005" w:rsidRPr="00175B87" w:rsidRDefault="00E35005" w:rsidP="00175B87">
      <w:pPr>
        <w:tabs>
          <w:tab w:val="left" w:pos="0"/>
        </w:tabs>
        <w:spacing w:line="276" w:lineRule="auto"/>
        <w:contextualSpacing/>
        <w:jc w:val="both"/>
        <w:rPr>
          <w:rFonts w:ascii="Times New Roman" w:eastAsia="Times New Roman" w:hAnsi="Times New Roman" w:cs="Times New Roman"/>
          <w:sz w:val="26"/>
          <w:szCs w:val="26"/>
        </w:rPr>
      </w:pPr>
      <w:r w:rsidRPr="00175B87">
        <w:rPr>
          <w:rFonts w:ascii="Times New Roman" w:eastAsia="Times New Roman" w:hAnsi="Times New Roman" w:cs="Times New Roman"/>
          <w:sz w:val="26"/>
          <w:szCs w:val="26"/>
        </w:rPr>
        <w:t>- однократного грубого нарушения руководителем организации (филиала, представительства), его заместителями своих трудовых обязанностей (</w:t>
      </w:r>
      <w:hyperlink r:id="rId18" w:history="1">
        <w:r w:rsidRPr="00175B87">
          <w:rPr>
            <w:rFonts w:ascii="Times New Roman" w:eastAsia="Times New Roman" w:hAnsi="Times New Roman" w:cs="Times New Roman"/>
            <w:sz w:val="26"/>
            <w:szCs w:val="26"/>
          </w:rPr>
          <w:t>пункт 10 части 1 статьи 81</w:t>
        </w:r>
      </w:hyperlink>
      <w:r w:rsidRPr="00175B87">
        <w:rPr>
          <w:rFonts w:ascii="Times New Roman" w:eastAsia="Times New Roman" w:hAnsi="Times New Roman" w:cs="Times New Roman"/>
          <w:sz w:val="26"/>
          <w:szCs w:val="26"/>
        </w:rPr>
        <w:t xml:space="preserve"> ТК РФ).</w:t>
      </w:r>
    </w:p>
    <w:p w14:paraId="372D73CC" w14:textId="77777777" w:rsidR="00E35005" w:rsidRPr="00175B87" w:rsidRDefault="00E35005" w:rsidP="00175B87">
      <w:pPr>
        <w:spacing w:line="276" w:lineRule="auto"/>
        <w:jc w:val="both"/>
        <w:rPr>
          <w:rFonts w:ascii="Times New Roman" w:hAnsi="Times New Roman" w:cs="Times New Roman"/>
          <w:sz w:val="26"/>
          <w:szCs w:val="26"/>
        </w:rPr>
      </w:pPr>
    </w:p>
    <w:p w14:paraId="65C01892" w14:textId="77777777" w:rsidR="00E35005" w:rsidRPr="00175B87" w:rsidRDefault="00E35005" w:rsidP="00175B87">
      <w:pPr>
        <w:pStyle w:val="a4"/>
        <w:numPr>
          <w:ilvl w:val="0"/>
          <w:numId w:val="11"/>
        </w:numPr>
        <w:spacing w:line="276" w:lineRule="auto"/>
        <w:jc w:val="center"/>
        <w:rPr>
          <w:b/>
          <w:sz w:val="26"/>
          <w:szCs w:val="26"/>
        </w:rPr>
      </w:pPr>
      <w:r w:rsidRPr="00175B87">
        <w:rPr>
          <w:b/>
          <w:sz w:val="26"/>
          <w:szCs w:val="26"/>
        </w:rPr>
        <w:t>Порядок пересмотра и внесения изменений в антикоррупционную политику учреждения</w:t>
      </w:r>
    </w:p>
    <w:p w14:paraId="157B937A" w14:textId="799854C4" w:rsidR="00E35005" w:rsidRPr="00175B87" w:rsidRDefault="00E35005" w:rsidP="00175B87">
      <w:pPr>
        <w:spacing w:line="276" w:lineRule="auto"/>
        <w:jc w:val="both"/>
        <w:rPr>
          <w:rFonts w:ascii="Times New Roman" w:hAnsi="Times New Roman" w:cs="Times New Roman"/>
          <w:sz w:val="26"/>
          <w:szCs w:val="26"/>
        </w:rPr>
      </w:pPr>
      <w:r w:rsidRPr="00175B87">
        <w:rPr>
          <w:rFonts w:ascii="Times New Roman" w:hAnsi="Times New Roman" w:cs="Times New Roman"/>
          <w:sz w:val="26"/>
          <w:szCs w:val="26"/>
        </w:rPr>
        <w:t xml:space="preserve">  </w:t>
      </w:r>
      <w:r w:rsidRPr="00175B87">
        <w:rPr>
          <w:rFonts w:ascii="Times New Roman" w:hAnsi="Times New Roman" w:cs="Times New Roman"/>
          <w:sz w:val="26"/>
          <w:szCs w:val="26"/>
        </w:rPr>
        <w:tab/>
        <w:t xml:space="preserve">Пересмотр принятой Антикоррупционной политики проводится в случае внесения изменений в ТК РФ и законодательство о противодействии коррупции, изменение организационно-правовой формы </w:t>
      </w:r>
      <w:r w:rsidR="00175B87" w:rsidRPr="00175B87">
        <w:rPr>
          <w:rFonts w:ascii="Times New Roman" w:hAnsi="Times New Roman" w:cs="Times New Roman"/>
          <w:sz w:val="26"/>
          <w:szCs w:val="26"/>
        </w:rPr>
        <w:t>МАУК «МЦБ</w:t>
      </w:r>
      <w:proofErr w:type="gramStart"/>
      <w:r w:rsidR="00175B87" w:rsidRPr="00175B87">
        <w:rPr>
          <w:rFonts w:ascii="Times New Roman" w:hAnsi="Times New Roman" w:cs="Times New Roman"/>
          <w:sz w:val="26"/>
          <w:szCs w:val="26"/>
        </w:rPr>
        <w:t>»</w:t>
      </w:r>
      <w:r w:rsidRPr="00175B87">
        <w:rPr>
          <w:rFonts w:ascii="Times New Roman" w:hAnsi="Times New Roman" w:cs="Times New Roman"/>
          <w:sz w:val="26"/>
          <w:szCs w:val="26"/>
        </w:rPr>
        <w:t xml:space="preserve"> ,</w:t>
      </w:r>
      <w:proofErr w:type="gramEnd"/>
      <w:r w:rsidRPr="00175B87">
        <w:rPr>
          <w:rFonts w:ascii="Times New Roman" w:hAnsi="Times New Roman" w:cs="Times New Roman"/>
          <w:sz w:val="26"/>
          <w:szCs w:val="26"/>
        </w:rPr>
        <w:t xml:space="preserve"> в случае неэффективности реализуемых мероприятий. </w:t>
      </w:r>
    </w:p>
    <w:p w14:paraId="40D55B27" w14:textId="77777777" w:rsidR="00E35005" w:rsidRPr="00175B87" w:rsidRDefault="00E35005" w:rsidP="00175B87">
      <w:pPr>
        <w:spacing w:line="276" w:lineRule="auto"/>
        <w:jc w:val="both"/>
        <w:rPr>
          <w:rFonts w:ascii="Times New Roman" w:hAnsi="Times New Roman" w:cs="Times New Roman"/>
          <w:sz w:val="26"/>
          <w:szCs w:val="26"/>
        </w:rPr>
      </w:pPr>
    </w:p>
    <w:p w14:paraId="5416CAF9" w14:textId="77777777" w:rsidR="00E35005" w:rsidRPr="00175B87" w:rsidRDefault="00E35005" w:rsidP="00175B87">
      <w:pPr>
        <w:spacing w:line="276" w:lineRule="auto"/>
        <w:jc w:val="both"/>
        <w:rPr>
          <w:rFonts w:ascii="Times New Roman" w:hAnsi="Times New Roman" w:cs="Times New Roman"/>
          <w:sz w:val="26"/>
          <w:szCs w:val="26"/>
        </w:rPr>
      </w:pPr>
    </w:p>
    <w:p w14:paraId="09758A34" w14:textId="77777777" w:rsidR="00E35005" w:rsidRPr="00175B87" w:rsidRDefault="00E35005" w:rsidP="00175B87">
      <w:pPr>
        <w:spacing w:line="276" w:lineRule="auto"/>
        <w:jc w:val="both"/>
        <w:rPr>
          <w:rFonts w:ascii="Times New Roman" w:hAnsi="Times New Roman" w:cs="Times New Roman"/>
          <w:sz w:val="26"/>
          <w:szCs w:val="26"/>
        </w:rPr>
      </w:pPr>
    </w:p>
    <w:p w14:paraId="7D4394E6" w14:textId="77777777" w:rsidR="00E35005" w:rsidRPr="00175B87" w:rsidRDefault="00E35005" w:rsidP="00175B87">
      <w:pPr>
        <w:spacing w:line="276" w:lineRule="auto"/>
        <w:jc w:val="both"/>
        <w:rPr>
          <w:rFonts w:ascii="Times New Roman" w:hAnsi="Times New Roman" w:cs="Times New Roman"/>
          <w:sz w:val="26"/>
          <w:szCs w:val="26"/>
        </w:rPr>
      </w:pPr>
    </w:p>
    <w:p w14:paraId="24B43B9C" w14:textId="77777777" w:rsidR="00E35005" w:rsidRPr="00175B87" w:rsidRDefault="00E35005" w:rsidP="00175B87">
      <w:pPr>
        <w:spacing w:line="276" w:lineRule="auto"/>
        <w:jc w:val="both"/>
        <w:rPr>
          <w:rFonts w:ascii="Times New Roman" w:hAnsi="Times New Roman" w:cs="Times New Roman"/>
          <w:sz w:val="26"/>
          <w:szCs w:val="26"/>
        </w:rPr>
      </w:pPr>
    </w:p>
    <w:p w14:paraId="315F937C" w14:textId="77777777" w:rsidR="00E35005" w:rsidRPr="00175B87" w:rsidRDefault="00E35005" w:rsidP="00175B87">
      <w:pPr>
        <w:spacing w:line="276" w:lineRule="auto"/>
        <w:jc w:val="both"/>
        <w:rPr>
          <w:rFonts w:ascii="Times New Roman" w:hAnsi="Times New Roman" w:cs="Times New Roman"/>
          <w:sz w:val="26"/>
          <w:szCs w:val="26"/>
        </w:rPr>
      </w:pPr>
    </w:p>
    <w:p w14:paraId="3AA9BE49" w14:textId="77777777" w:rsidR="00E35005" w:rsidRPr="00175B87" w:rsidRDefault="00E35005" w:rsidP="00175B87">
      <w:pPr>
        <w:spacing w:line="276" w:lineRule="auto"/>
        <w:jc w:val="both"/>
        <w:rPr>
          <w:rFonts w:ascii="Times New Roman" w:hAnsi="Times New Roman" w:cs="Times New Roman"/>
          <w:sz w:val="26"/>
          <w:szCs w:val="26"/>
        </w:rPr>
      </w:pPr>
    </w:p>
    <w:p w14:paraId="1CF5BFE0" w14:textId="77777777" w:rsidR="00E35005" w:rsidRPr="00175B87" w:rsidRDefault="00E35005" w:rsidP="00175B87">
      <w:pPr>
        <w:spacing w:line="276" w:lineRule="auto"/>
        <w:jc w:val="both"/>
        <w:rPr>
          <w:rFonts w:ascii="Times New Roman" w:hAnsi="Times New Roman" w:cs="Times New Roman"/>
          <w:sz w:val="26"/>
          <w:szCs w:val="26"/>
        </w:rPr>
      </w:pPr>
    </w:p>
    <w:p w14:paraId="1ACEC78C" w14:textId="77777777" w:rsidR="00E35005" w:rsidRPr="00175B87" w:rsidRDefault="00E35005" w:rsidP="00175B87">
      <w:pPr>
        <w:spacing w:line="276" w:lineRule="auto"/>
        <w:jc w:val="both"/>
        <w:rPr>
          <w:rFonts w:ascii="Times New Roman" w:hAnsi="Times New Roman" w:cs="Times New Roman"/>
          <w:sz w:val="26"/>
          <w:szCs w:val="26"/>
        </w:rPr>
      </w:pPr>
    </w:p>
    <w:p w14:paraId="09CA112A" w14:textId="77777777" w:rsidR="00E35005" w:rsidRPr="00175B87" w:rsidRDefault="00E35005" w:rsidP="00175B87">
      <w:pPr>
        <w:spacing w:line="276" w:lineRule="auto"/>
        <w:jc w:val="both"/>
        <w:rPr>
          <w:rFonts w:ascii="Times New Roman" w:hAnsi="Times New Roman" w:cs="Times New Roman"/>
          <w:sz w:val="26"/>
          <w:szCs w:val="26"/>
        </w:rPr>
      </w:pPr>
    </w:p>
    <w:p w14:paraId="280140CA" w14:textId="5C44C085" w:rsidR="00E35005" w:rsidRDefault="00E35005" w:rsidP="00175B87">
      <w:pPr>
        <w:spacing w:line="276" w:lineRule="auto"/>
        <w:jc w:val="both"/>
        <w:rPr>
          <w:rFonts w:ascii="Times New Roman" w:hAnsi="Times New Roman" w:cs="Times New Roman"/>
          <w:sz w:val="26"/>
          <w:szCs w:val="26"/>
        </w:rPr>
      </w:pPr>
    </w:p>
    <w:p w14:paraId="549AA8D3" w14:textId="4C4B7FD1" w:rsidR="003931DB" w:rsidRDefault="003931DB" w:rsidP="00175B87">
      <w:pPr>
        <w:spacing w:line="276" w:lineRule="auto"/>
        <w:jc w:val="both"/>
        <w:rPr>
          <w:rFonts w:ascii="Times New Roman" w:hAnsi="Times New Roman" w:cs="Times New Roman"/>
          <w:sz w:val="26"/>
          <w:szCs w:val="26"/>
        </w:rPr>
      </w:pPr>
    </w:p>
    <w:p w14:paraId="0773549D" w14:textId="6E81BCC9" w:rsidR="003931DB" w:rsidRDefault="003931DB" w:rsidP="00175B87">
      <w:pPr>
        <w:spacing w:line="276" w:lineRule="auto"/>
        <w:jc w:val="both"/>
        <w:rPr>
          <w:rFonts w:ascii="Times New Roman" w:hAnsi="Times New Roman" w:cs="Times New Roman"/>
          <w:sz w:val="26"/>
          <w:szCs w:val="26"/>
        </w:rPr>
      </w:pPr>
    </w:p>
    <w:p w14:paraId="02345C3E" w14:textId="2DC35552" w:rsidR="003931DB" w:rsidRDefault="003931DB" w:rsidP="00175B87">
      <w:pPr>
        <w:spacing w:line="276" w:lineRule="auto"/>
        <w:jc w:val="both"/>
        <w:rPr>
          <w:rFonts w:ascii="Times New Roman" w:hAnsi="Times New Roman" w:cs="Times New Roman"/>
          <w:sz w:val="26"/>
          <w:szCs w:val="26"/>
        </w:rPr>
      </w:pPr>
    </w:p>
    <w:p w14:paraId="39ACF75E" w14:textId="3B9AB40E" w:rsidR="003931DB" w:rsidRDefault="003931DB" w:rsidP="00175B87">
      <w:pPr>
        <w:spacing w:line="276" w:lineRule="auto"/>
        <w:jc w:val="both"/>
        <w:rPr>
          <w:rFonts w:ascii="Times New Roman" w:hAnsi="Times New Roman" w:cs="Times New Roman"/>
          <w:sz w:val="26"/>
          <w:szCs w:val="26"/>
        </w:rPr>
      </w:pPr>
    </w:p>
    <w:p w14:paraId="38FA4DEF" w14:textId="758CA349" w:rsidR="003931DB" w:rsidRDefault="003931DB" w:rsidP="00175B87">
      <w:pPr>
        <w:spacing w:line="276" w:lineRule="auto"/>
        <w:jc w:val="both"/>
        <w:rPr>
          <w:rFonts w:ascii="Times New Roman" w:hAnsi="Times New Roman" w:cs="Times New Roman"/>
          <w:sz w:val="26"/>
          <w:szCs w:val="26"/>
        </w:rPr>
      </w:pPr>
    </w:p>
    <w:p w14:paraId="2F612314" w14:textId="3C8B7DF9" w:rsidR="003931DB" w:rsidRDefault="003931DB" w:rsidP="00175B87">
      <w:pPr>
        <w:spacing w:line="276" w:lineRule="auto"/>
        <w:jc w:val="both"/>
        <w:rPr>
          <w:rFonts w:ascii="Times New Roman" w:hAnsi="Times New Roman" w:cs="Times New Roman"/>
          <w:sz w:val="26"/>
          <w:szCs w:val="26"/>
        </w:rPr>
      </w:pPr>
    </w:p>
    <w:p w14:paraId="4E6C8CC7" w14:textId="35618789" w:rsidR="003931DB" w:rsidRDefault="003931DB" w:rsidP="00175B87">
      <w:pPr>
        <w:spacing w:line="276" w:lineRule="auto"/>
        <w:jc w:val="both"/>
        <w:rPr>
          <w:rFonts w:ascii="Times New Roman" w:hAnsi="Times New Roman" w:cs="Times New Roman"/>
          <w:sz w:val="26"/>
          <w:szCs w:val="26"/>
        </w:rPr>
      </w:pPr>
    </w:p>
    <w:p w14:paraId="7999530E" w14:textId="0A143A73" w:rsidR="003931DB" w:rsidRDefault="003931DB" w:rsidP="00175B87">
      <w:pPr>
        <w:spacing w:line="276" w:lineRule="auto"/>
        <w:jc w:val="both"/>
        <w:rPr>
          <w:rFonts w:ascii="Times New Roman" w:hAnsi="Times New Roman" w:cs="Times New Roman"/>
          <w:sz w:val="26"/>
          <w:szCs w:val="26"/>
        </w:rPr>
      </w:pPr>
    </w:p>
    <w:p w14:paraId="4512F2B8" w14:textId="02F64561" w:rsidR="003931DB" w:rsidRDefault="003931DB" w:rsidP="00175B87">
      <w:pPr>
        <w:spacing w:line="276" w:lineRule="auto"/>
        <w:jc w:val="both"/>
        <w:rPr>
          <w:rFonts w:ascii="Times New Roman" w:hAnsi="Times New Roman" w:cs="Times New Roman"/>
          <w:sz w:val="26"/>
          <w:szCs w:val="26"/>
        </w:rPr>
      </w:pPr>
    </w:p>
    <w:p w14:paraId="3CD0471F" w14:textId="1D45428A" w:rsidR="003931DB" w:rsidRDefault="003931DB" w:rsidP="00175B87">
      <w:pPr>
        <w:spacing w:line="276" w:lineRule="auto"/>
        <w:jc w:val="both"/>
        <w:rPr>
          <w:rFonts w:ascii="Times New Roman" w:hAnsi="Times New Roman" w:cs="Times New Roman"/>
          <w:sz w:val="26"/>
          <w:szCs w:val="26"/>
        </w:rPr>
      </w:pPr>
    </w:p>
    <w:p w14:paraId="05165D30" w14:textId="46019EA1" w:rsidR="003931DB" w:rsidRDefault="003931DB" w:rsidP="00175B87">
      <w:pPr>
        <w:spacing w:line="276" w:lineRule="auto"/>
        <w:jc w:val="both"/>
        <w:rPr>
          <w:rFonts w:ascii="Times New Roman" w:hAnsi="Times New Roman" w:cs="Times New Roman"/>
          <w:sz w:val="26"/>
          <w:szCs w:val="26"/>
        </w:rPr>
      </w:pPr>
    </w:p>
    <w:p w14:paraId="472F5610" w14:textId="7E0579E7" w:rsidR="003931DB" w:rsidRDefault="003931DB" w:rsidP="00175B87">
      <w:pPr>
        <w:spacing w:line="276" w:lineRule="auto"/>
        <w:jc w:val="both"/>
        <w:rPr>
          <w:rFonts w:ascii="Times New Roman" w:hAnsi="Times New Roman" w:cs="Times New Roman"/>
          <w:sz w:val="26"/>
          <w:szCs w:val="26"/>
        </w:rPr>
      </w:pPr>
    </w:p>
    <w:p w14:paraId="332287CF" w14:textId="4EC0D176" w:rsidR="003931DB" w:rsidRDefault="003931DB" w:rsidP="00175B87">
      <w:pPr>
        <w:spacing w:line="276" w:lineRule="auto"/>
        <w:jc w:val="both"/>
        <w:rPr>
          <w:rFonts w:ascii="Times New Roman" w:hAnsi="Times New Roman" w:cs="Times New Roman"/>
          <w:sz w:val="26"/>
          <w:szCs w:val="26"/>
        </w:rPr>
      </w:pPr>
    </w:p>
    <w:p w14:paraId="56307DB9" w14:textId="1D540497" w:rsidR="003931DB" w:rsidRDefault="003931DB" w:rsidP="00175B87">
      <w:pPr>
        <w:spacing w:line="276" w:lineRule="auto"/>
        <w:jc w:val="both"/>
        <w:rPr>
          <w:rFonts w:ascii="Times New Roman" w:hAnsi="Times New Roman" w:cs="Times New Roman"/>
          <w:sz w:val="26"/>
          <w:szCs w:val="26"/>
        </w:rPr>
      </w:pPr>
    </w:p>
    <w:p w14:paraId="3B40DB4A" w14:textId="77777777" w:rsidR="003931DB" w:rsidRPr="00175B87" w:rsidRDefault="003931DB" w:rsidP="00175B87">
      <w:pPr>
        <w:spacing w:line="276" w:lineRule="auto"/>
        <w:jc w:val="both"/>
        <w:rPr>
          <w:rFonts w:ascii="Times New Roman" w:hAnsi="Times New Roman" w:cs="Times New Roman"/>
          <w:sz w:val="26"/>
          <w:szCs w:val="26"/>
        </w:rPr>
      </w:pPr>
    </w:p>
    <w:p w14:paraId="531F58A1" w14:textId="77777777" w:rsidR="00E35005" w:rsidRPr="00175B87" w:rsidRDefault="00E35005" w:rsidP="00175B87">
      <w:pPr>
        <w:spacing w:line="276" w:lineRule="auto"/>
        <w:jc w:val="both"/>
        <w:rPr>
          <w:rFonts w:ascii="Times New Roman" w:hAnsi="Times New Roman" w:cs="Times New Roman"/>
          <w:sz w:val="26"/>
          <w:szCs w:val="26"/>
        </w:rPr>
      </w:pPr>
    </w:p>
    <w:p w14:paraId="7497EAC2" w14:textId="77777777" w:rsidR="00E35005" w:rsidRPr="00175B87" w:rsidRDefault="00E35005" w:rsidP="00175B87">
      <w:pPr>
        <w:spacing w:line="276" w:lineRule="auto"/>
        <w:jc w:val="both"/>
        <w:rPr>
          <w:rFonts w:ascii="Times New Roman" w:hAnsi="Times New Roman" w:cs="Times New Roman"/>
          <w:sz w:val="26"/>
          <w:szCs w:val="26"/>
        </w:rPr>
      </w:pPr>
    </w:p>
    <w:p w14:paraId="0315FF41" w14:textId="09C9EE40" w:rsidR="00E35005" w:rsidRPr="00175B87" w:rsidRDefault="003931DB" w:rsidP="003931DB">
      <w:pPr>
        <w:autoSpaceDE w:val="0"/>
        <w:autoSpaceDN w:val="0"/>
        <w:adjustRightInd w:val="0"/>
        <w:spacing w:line="276" w:lineRule="auto"/>
        <w:jc w:val="center"/>
        <w:rPr>
          <w:rFonts w:ascii="Times New Roman" w:eastAsia="Calibri" w:hAnsi="Times New Roman" w:cs="Times New Roman"/>
          <w:sz w:val="26"/>
          <w:szCs w:val="26"/>
        </w:rPr>
      </w:pPr>
      <w:bookmarkStart w:id="5" w:name="_Hlk26440924"/>
      <w:r>
        <w:rPr>
          <w:rFonts w:ascii="Times New Roman" w:eastAsia="Calibri" w:hAnsi="Times New Roman" w:cs="Times New Roman"/>
          <w:sz w:val="26"/>
          <w:szCs w:val="26"/>
        </w:rPr>
        <w:t xml:space="preserve">                                             </w:t>
      </w:r>
      <w:r w:rsidR="00E35005" w:rsidRPr="00175B87">
        <w:rPr>
          <w:rFonts w:ascii="Times New Roman" w:eastAsia="Calibri" w:hAnsi="Times New Roman" w:cs="Times New Roman"/>
          <w:sz w:val="26"/>
          <w:szCs w:val="26"/>
        </w:rPr>
        <w:t>УТВЕРЖДЕН</w:t>
      </w:r>
      <w:r>
        <w:rPr>
          <w:rFonts w:ascii="Times New Roman" w:eastAsia="Calibri" w:hAnsi="Times New Roman" w:cs="Times New Roman"/>
          <w:sz w:val="26"/>
          <w:szCs w:val="26"/>
        </w:rPr>
        <w:t>О</w:t>
      </w:r>
    </w:p>
    <w:p w14:paraId="340C2D98" w14:textId="467C5C64" w:rsidR="003931DB" w:rsidRPr="00175B87" w:rsidRDefault="003931DB" w:rsidP="003931DB">
      <w:pPr>
        <w:pStyle w:val="1"/>
        <w:shd w:val="clear" w:color="auto" w:fill="auto"/>
        <w:spacing w:after="500" w:line="276" w:lineRule="auto"/>
        <w:ind w:left="4640" w:firstLine="0"/>
        <w:jc w:val="center"/>
        <w:rPr>
          <w:sz w:val="26"/>
          <w:szCs w:val="26"/>
        </w:rPr>
      </w:pPr>
      <w:r w:rsidRPr="00175B87">
        <w:rPr>
          <w:sz w:val="26"/>
          <w:szCs w:val="26"/>
        </w:rPr>
        <w:t>Утвержден</w:t>
      </w:r>
      <w:r>
        <w:rPr>
          <w:sz w:val="26"/>
          <w:szCs w:val="26"/>
        </w:rPr>
        <w:t>ы</w:t>
      </w:r>
      <w:r w:rsidRPr="00175B87">
        <w:rPr>
          <w:sz w:val="26"/>
          <w:szCs w:val="26"/>
        </w:rPr>
        <w:t xml:space="preserve"> Приказом МАУК «</w:t>
      </w:r>
      <w:proofErr w:type="spellStart"/>
      <w:r w:rsidRPr="00175B87">
        <w:rPr>
          <w:sz w:val="26"/>
          <w:szCs w:val="26"/>
        </w:rPr>
        <w:t>Межпоселенческая</w:t>
      </w:r>
      <w:proofErr w:type="spellEnd"/>
      <w:r w:rsidRPr="00175B87">
        <w:rPr>
          <w:sz w:val="26"/>
          <w:szCs w:val="26"/>
        </w:rPr>
        <w:t xml:space="preserve"> центральная </w:t>
      </w:r>
      <w:r>
        <w:rPr>
          <w:sz w:val="26"/>
          <w:szCs w:val="26"/>
        </w:rPr>
        <w:t xml:space="preserve">     </w:t>
      </w:r>
      <w:r w:rsidRPr="00175B87">
        <w:rPr>
          <w:sz w:val="26"/>
          <w:szCs w:val="26"/>
        </w:rPr>
        <w:t>библиотека» от 25.03.2025 № 8</w:t>
      </w:r>
      <w:r>
        <w:rPr>
          <w:sz w:val="26"/>
          <w:szCs w:val="26"/>
        </w:rPr>
        <w:t xml:space="preserve"> п.2</w:t>
      </w:r>
    </w:p>
    <w:p w14:paraId="7D5A608A" w14:textId="77777777" w:rsidR="00E35005" w:rsidRPr="00175B87" w:rsidRDefault="00E35005" w:rsidP="00175B87">
      <w:pPr>
        <w:tabs>
          <w:tab w:val="right" w:pos="9742"/>
        </w:tabs>
        <w:autoSpaceDE w:val="0"/>
        <w:autoSpaceDN w:val="0"/>
        <w:adjustRightInd w:val="0"/>
        <w:spacing w:line="276" w:lineRule="auto"/>
        <w:contextualSpacing/>
        <w:jc w:val="right"/>
        <w:rPr>
          <w:rFonts w:ascii="Times New Roman" w:eastAsia="Calibri" w:hAnsi="Times New Roman" w:cs="Times New Roman"/>
          <w:sz w:val="26"/>
          <w:szCs w:val="26"/>
        </w:rPr>
      </w:pPr>
    </w:p>
    <w:bookmarkEnd w:id="5"/>
    <w:p w14:paraId="0F36826D" w14:textId="77777777" w:rsidR="00E35005" w:rsidRPr="00175B87" w:rsidRDefault="00E35005" w:rsidP="00175B87">
      <w:pPr>
        <w:pStyle w:val="a5"/>
        <w:spacing w:line="276" w:lineRule="auto"/>
        <w:contextualSpacing/>
        <w:jc w:val="center"/>
        <w:rPr>
          <w:b/>
          <w:sz w:val="26"/>
          <w:szCs w:val="26"/>
        </w:rPr>
      </w:pPr>
    </w:p>
    <w:p w14:paraId="39363F7A" w14:textId="5CC32F57" w:rsidR="00E35005" w:rsidRPr="00175B87" w:rsidRDefault="00E35005" w:rsidP="00175B87">
      <w:pPr>
        <w:pStyle w:val="a5"/>
        <w:spacing w:line="276" w:lineRule="auto"/>
        <w:contextualSpacing/>
        <w:jc w:val="center"/>
        <w:rPr>
          <w:b/>
          <w:sz w:val="26"/>
          <w:szCs w:val="26"/>
        </w:rPr>
      </w:pPr>
      <w:r w:rsidRPr="00175B87">
        <w:rPr>
          <w:b/>
          <w:sz w:val="26"/>
          <w:szCs w:val="26"/>
        </w:rPr>
        <w:t xml:space="preserve">Стандарты и процедуры, направленные на обеспечение добросовестной работы и поведения работников </w:t>
      </w:r>
      <w:r w:rsidR="00175B87" w:rsidRPr="00175B87">
        <w:rPr>
          <w:b/>
          <w:sz w:val="26"/>
          <w:szCs w:val="26"/>
        </w:rPr>
        <w:t>МАУК «МЦБ»</w:t>
      </w:r>
    </w:p>
    <w:p w14:paraId="712E07C7" w14:textId="77777777" w:rsidR="00E35005" w:rsidRPr="00175B87" w:rsidRDefault="00E35005" w:rsidP="00175B87">
      <w:pPr>
        <w:spacing w:line="276" w:lineRule="auto"/>
        <w:contextualSpacing/>
        <w:jc w:val="both"/>
        <w:rPr>
          <w:rFonts w:ascii="Times New Roman" w:hAnsi="Times New Roman" w:cs="Times New Roman"/>
          <w:sz w:val="26"/>
          <w:szCs w:val="26"/>
        </w:rPr>
      </w:pPr>
    </w:p>
    <w:p w14:paraId="0DED630B" w14:textId="77777777" w:rsidR="00E35005" w:rsidRPr="00175B87" w:rsidRDefault="00E35005" w:rsidP="00175B87">
      <w:pPr>
        <w:pStyle w:val="a4"/>
        <w:numPr>
          <w:ilvl w:val="0"/>
          <w:numId w:val="12"/>
        </w:numPr>
        <w:spacing w:after="0" w:line="276" w:lineRule="auto"/>
        <w:ind w:left="0" w:firstLine="0"/>
        <w:jc w:val="center"/>
        <w:rPr>
          <w:sz w:val="26"/>
          <w:szCs w:val="26"/>
        </w:rPr>
      </w:pPr>
      <w:r w:rsidRPr="00175B87">
        <w:rPr>
          <w:b/>
          <w:sz w:val="26"/>
          <w:szCs w:val="26"/>
        </w:rPr>
        <w:t>Общие положения</w:t>
      </w:r>
    </w:p>
    <w:p w14:paraId="66FD5950" w14:textId="77777777" w:rsidR="00E35005" w:rsidRPr="00175B87" w:rsidRDefault="00E35005" w:rsidP="00175B87">
      <w:pPr>
        <w:spacing w:line="276" w:lineRule="auto"/>
        <w:contextualSpacing/>
        <w:jc w:val="both"/>
        <w:rPr>
          <w:rFonts w:ascii="Times New Roman" w:hAnsi="Times New Roman" w:cs="Times New Roman"/>
          <w:sz w:val="26"/>
          <w:szCs w:val="26"/>
        </w:rPr>
      </w:pPr>
    </w:p>
    <w:p w14:paraId="2058345F" w14:textId="2BF13BE0"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1.1.</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Стандарты и процедуры, направленные на обеспечение добросовестной работы и поведения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(далее-стандарты), воплощают в себе основные ценности и устанавливают обязательные для всех работников этические требования, являясь практическим руководством к действию.</w:t>
      </w:r>
    </w:p>
    <w:p w14:paraId="72DDDFF9" w14:textId="6092C828"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1.2.</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Стандарты призваны установить ключевые принципы, которыми должны руководствоваться работники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w:t>
      </w:r>
    </w:p>
    <w:p w14:paraId="44E64DE4" w14:textId="7A1580D1"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1.3.</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Стандарты устанавливаются на основании Конституции РФ, Федерального закона от 25.12.2008г. №273-ФЗ «О противодействии коррупции» и принятых в соответствии с ними иных законодательных и локальных актов, норм международного права, а также общечеловеческих моральных норм и традиций российского образования.</w:t>
      </w:r>
    </w:p>
    <w:p w14:paraId="5246F62C"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075EE7BB" w14:textId="77777777" w:rsidR="00E35005" w:rsidRPr="00175B87" w:rsidRDefault="00E35005" w:rsidP="00175B87">
      <w:pPr>
        <w:spacing w:line="276" w:lineRule="auto"/>
        <w:contextualSpacing/>
        <w:jc w:val="center"/>
        <w:rPr>
          <w:rFonts w:ascii="Times New Roman" w:hAnsi="Times New Roman" w:cs="Times New Roman"/>
          <w:b/>
          <w:sz w:val="26"/>
          <w:szCs w:val="26"/>
        </w:rPr>
      </w:pPr>
      <w:r w:rsidRPr="00175B87">
        <w:rPr>
          <w:rFonts w:ascii="Times New Roman" w:hAnsi="Times New Roman" w:cs="Times New Roman"/>
          <w:b/>
          <w:sz w:val="26"/>
          <w:szCs w:val="26"/>
        </w:rPr>
        <w:t>2. Ценности</w:t>
      </w:r>
    </w:p>
    <w:p w14:paraId="5EEC9A11" w14:textId="77777777" w:rsidR="00E35005" w:rsidRPr="00175B87" w:rsidRDefault="00E35005" w:rsidP="00175B87">
      <w:pPr>
        <w:spacing w:line="276" w:lineRule="auto"/>
        <w:contextualSpacing/>
        <w:jc w:val="both"/>
        <w:rPr>
          <w:rFonts w:ascii="Times New Roman" w:hAnsi="Times New Roman" w:cs="Times New Roman"/>
          <w:b/>
          <w:sz w:val="26"/>
          <w:szCs w:val="26"/>
        </w:rPr>
      </w:pPr>
    </w:p>
    <w:p w14:paraId="35DF73AA"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Основу составляют три ведущих принципа: добросовестность, прозрачность, развитие.</w:t>
      </w:r>
    </w:p>
    <w:p w14:paraId="58651367"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2.1. Добросовестность означает непреклонное следование требованиям закона и надлежащее выполнение обязательств, принимаемых обществом. Главная цель – общекультурные, общечеловеческие, общегосударственные требования к деятельности работника.</w:t>
      </w:r>
    </w:p>
    <w:p w14:paraId="38A63DAC" w14:textId="14A6DD1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2.2. Прозрачность означает обеспечение доступности информации, раскрытие которой обязательно в соответствии с применимым законодательством, а также иных сведений, раскрываемых в интересах. Вся деятельность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осуществляется в соответствии со строго документированными процедурами, исполнения за надлежащим выполнением требований закона и внутренних локальных актов.</w:t>
      </w:r>
    </w:p>
    <w:p w14:paraId="5C98AE7F"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2.</w:t>
      </w:r>
      <w:proofErr w:type="gramStart"/>
      <w:r w:rsidRPr="00175B87">
        <w:rPr>
          <w:rFonts w:ascii="Times New Roman" w:hAnsi="Times New Roman" w:cs="Times New Roman"/>
          <w:sz w:val="26"/>
          <w:szCs w:val="26"/>
        </w:rPr>
        <w:t>3.Развитие</w:t>
      </w:r>
      <w:proofErr w:type="gramEnd"/>
      <w:r w:rsidRPr="00175B87">
        <w:rPr>
          <w:rFonts w:ascii="Times New Roman" w:hAnsi="Times New Roman" w:cs="Times New Roman"/>
          <w:sz w:val="26"/>
          <w:szCs w:val="26"/>
        </w:rPr>
        <w:t xml:space="preserve"> потенциала сотрудников является ключевой задачей руководства. В свою очередь ключевой задачей сотрудников является сознательное следование интересам общества:</w:t>
      </w:r>
    </w:p>
    <w:p w14:paraId="686B351F"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соблюдение высоких этических стандартов поведения;</w:t>
      </w:r>
    </w:p>
    <w:p w14:paraId="73E1D12E"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поддержание высоких стандартов профессиональной деятельности;</w:t>
      </w:r>
    </w:p>
    <w:p w14:paraId="3922D9A2"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создание и поддержание атмосферы доверия и взаимного уважения;</w:t>
      </w:r>
    </w:p>
    <w:p w14:paraId="0903E283"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следование принципу добросовестной конкуренции;</w:t>
      </w:r>
    </w:p>
    <w:p w14:paraId="75157A14"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следование принципу социальной ответственности;</w:t>
      </w:r>
    </w:p>
    <w:p w14:paraId="53F93DD6"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соблюдение законности и принятых на себя договорных обязательств;</w:t>
      </w:r>
    </w:p>
    <w:p w14:paraId="1BC61C3A"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соблюдение принципов объективности и честности при принятии кадровых решений.</w:t>
      </w:r>
    </w:p>
    <w:p w14:paraId="1A359C9D" w14:textId="77777777" w:rsidR="00E35005" w:rsidRPr="00175B87" w:rsidRDefault="00E35005" w:rsidP="00175B87">
      <w:pPr>
        <w:spacing w:line="276" w:lineRule="auto"/>
        <w:ind w:firstLine="709"/>
        <w:contextualSpacing/>
        <w:jc w:val="center"/>
        <w:rPr>
          <w:rFonts w:ascii="Times New Roman" w:hAnsi="Times New Roman" w:cs="Times New Roman"/>
          <w:b/>
          <w:sz w:val="26"/>
          <w:szCs w:val="26"/>
        </w:rPr>
      </w:pPr>
    </w:p>
    <w:p w14:paraId="15C5E7B6" w14:textId="77777777" w:rsidR="00E35005" w:rsidRPr="00175B87" w:rsidRDefault="00E35005" w:rsidP="00175B87">
      <w:pPr>
        <w:spacing w:line="276" w:lineRule="auto"/>
        <w:contextualSpacing/>
        <w:jc w:val="center"/>
        <w:rPr>
          <w:rFonts w:ascii="Times New Roman" w:hAnsi="Times New Roman" w:cs="Times New Roman"/>
          <w:b/>
          <w:sz w:val="26"/>
          <w:szCs w:val="26"/>
        </w:rPr>
      </w:pPr>
      <w:r w:rsidRPr="00175B87">
        <w:rPr>
          <w:rFonts w:ascii="Times New Roman" w:hAnsi="Times New Roman" w:cs="Times New Roman"/>
          <w:b/>
          <w:sz w:val="26"/>
          <w:szCs w:val="26"/>
        </w:rPr>
        <w:t>3. Законность и противодействие коррупции</w:t>
      </w:r>
    </w:p>
    <w:p w14:paraId="6456FF31"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7888DEFA" w14:textId="4B9A3EF3"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3.1.</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Приоритетом в деятельности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является строгое соблюдение закона, подзаконных актов, муниципальных правовых актов, инструкций и т. д., которые служат основой для осуществления всех рабочих процессов в коллективе, центральным ориентиром при планировании деятельности и формировании стратегии его развития.</w:t>
      </w:r>
    </w:p>
    <w:p w14:paraId="35DF1767" w14:textId="1749F70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3.2.</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Для</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сотрудников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недопустимо нарушение закона. Этот ведущий принцип действует на всех уровнях нашей деятельности, начиная с руководства и заканчивая всеми работниками. Каждый работник, совершивший правонарушение, не только подлежит привлечению к ответственности в общем порядке (к гражданско-правовой, административной, уголовной ответственности), но и будет подвергнут дисциплинарным взысканиям.</w:t>
      </w:r>
    </w:p>
    <w:p w14:paraId="4A91AA8D" w14:textId="0B968FA1"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3.3.</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Важнейшей мерой по поддержанию безупречной репутации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является ответственное и добросовестное выполнение обязательств, соблюдение этических правил и норм, что является системой определенных нравственных стандартов поведения, обеспечивающей реализацию уставных видов деятельности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Они не регламентируют частную жизнь работника, не ограничивают его права и свободы, а лишь определяет нравственную сторону его деятельности, устанавливает, четкие этические нормы служебного поведения.</w:t>
      </w:r>
    </w:p>
    <w:p w14:paraId="5148BEC9" w14:textId="2A10BCED"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3.4.</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Любые отношения основываются на открытости, признании взаимных интересов и неукоснительном следовании требованиям закона. Ответственный за организацию работы по профилактике коррупционных и иных правонарушений 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уполномочен следить за соблюдением всех требований, применимых к взаимодействиям с коллективом, </w:t>
      </w:r>
      <w:r w:rsidRPr="00175B87">
        <w:rPr>
          <w:rFonts w:ascii="Times New Roman" w:hAnsi="Times New Roman" w:cs="Times New Roman"/>
          <w:bCs/>
          <w:sz w:val="26"/>
          <w:szCs w:val="26"/>
        </w:rPr>
        <w:t>потребителями.</w:t>
      </w:r>
    </w:p>
    <w:p w14:paraId="6ECBFD82" w14:textId="5F2C94BB"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3.5.</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Добросовестное исполнение обязательств и постоянное улучшение работы являются главными приоритетами 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w:t>
      </w:r>
    </w:p>
    <w:p w14:paraId="22C951EC" w14:textId="2E5C8636"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3.6.</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Не</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допускать 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любые формы коррупции и в своей деятельности строго выполнять требования законодательства и правовых актов о противодействии коррупции.</w:t>
      </w:r>
    </w:p>
    <w:p w14:paraId="2058A194" w14:textId="3B0234F9"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3.7.</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Не</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допускать обеспечение любого рода привилегиями, вручение подарков или иных подношений в любой форме, с целью понуждения их к выполнению возложенных на них функций, использования ими своих полномочий.</w:t>
      </w:r>
    </w:p>
    <w:p w14:paraId="033B7240" w14:textId="16C5998F"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3.8.В случае принуждения работника, родителя (законного представителя) к предоставлению перечисленных незаконных выгод, он обязан незамедлительно уведомить об этом директора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для своевременного применения необходимых мер по предотвращению незаконных действий и привлечению нарушителей к ответственности.</w:t>
      </w:r>
    </w:p>
    <w:p w14:paraId="1A9ABFAB" w14:textId="5EB704DB"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3.9.</w:t>
      </w:r>
      <w:r w:rsidR="003931DB">
        <w:rPr>
          <w:rFonts w:ascii="Times New Roman" w:hAnsi="Times New Roman" w:cs="Times New Roman"/>
          <w:sz w:val="26"/>
          <w:szCs w:val="26"/>
        </w:rPr>
        <w:t xml:space="preserve"> </w:t>
      </w:r>
      <w:proofErr w:type="gramStart"/>
      <w:r w:rsidRPr="00175B87">
        <w:rPr>
          <w:rFonts w:ascii="Times New Roman" w:hAnsi="Times New Roman" w:cs="Times New Roman"/>
          <w:sz w:val="26"/>
          <w:szCs w:val="26"/>
        </w:rPr>
        <w:t>Не</w:t>
      </w:r>
      <w:proofErr w:type="gramEnd"/>
      <w:r w:rsidRPr="00175B87">
        <w:rPr>
          <w:rFonts w:ascii="Times New Roman" w:hAnsi="Times New Roman" w:cs="Times New Roman"/>
          <w:sz w:val="26"/>
          <w:szCs w:val="26"/>
        </w:rPr>
        <w:t xml:space="preserve"> допускать «Мошенническую деятельность», что означает любое действие или бездействие, включая предоставление заведомо ложных сведений, которое заведомо или в связи с грубой неосторожностью вводит в заблуждение или пытается ввести в заблуждение какую-либо сторону с целью получения финансовой выгоды или уклонения от исполнения обязательства</w:t>
      </w:r>
    </w:p>
    <w:p w14:paraId="3DB7C25D" w14:textId="2E421B94"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3.10.</w:t>
      </w:r>
      <w:r w:rsidR="003931DB">
        <w:rPr>
          <w:rFonts w:ascii="Times New Roman" w:hAnsi="Times New Roman" w:cs="Times New Roman"/>
          <w:sz w:val="26"/>
          <w:szCs w:val="26"/>
        </w:rPr>
        <w:t xml:space="preserve"> </w:t>
      </w:r>
      <w:proofErr w:type="gramStart"/>
      <w:r w:rsidRPr="00175B87">
        <w:rPr>
          <w:rFonts w:ascii="Times New Roman" w:hAnsi="Times New Roman" w:cs="Times New Roman"/>
          <w:sz w:val="26"/>
          <w:szCs w:val="26"/>
        </w:rPr>
        <w:t>Не</w:t>
      </w:r>
      <w:proofErr w:type="gramEnd"/>
      <w:r w:rsidRPr="00175B87">
        <w:rPr>
          <w:rFonts w:ascii="Times New Roman" w:hAnsi="Times New Roman" w:cs="Times New Roman"/>
          <w:sz w:val="26"/>
          <w:szCs w:val="26"/>
        </w:rPr>
        <w:t xml:space="preserve"> допускать «Деятельность с использованием методов принуждения», которая означает нанесение ущерба или вреда, или угрозу нанесения ущерба или вреда прямо или косвенно любой стороне, или имуществу стороны с целью оказания неправомерного влияния на действия такой стороны.</w:t>
      </w:r>
    </w:p>
    <w:p w14:paraId="4DA83FF4" w14:textId="3928C453"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3.11.</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Деятельность с использованием методов принуждения – это потенциальные или фактические противоправные действия, такие как телесное повреждение или похищение, нанесение вреда имуществу или законным интересам с целью получения неправомерного преимущества или уклонения от исполнения обязательства.</w:t>
      </w:r>
    </w:p>
    <w:p w14:paraId="4AAA4922" w14:textId="6C006989"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3.12.</w:t>
      </w:r>
      <w:r w:rsidR="003931DB">
        <w:rPr>
          <w:rFonts w:ascii="Times New Roman" w:hAnsi="Times New Roman" w:cs="Times New Roman"/>
          <w:sz w:val="26"/>
          <w:szCs w:val="26"/>
        </w:rPr>
        <w:t xml:space="preserve"> </w:t>
      </w:r>
      <w:proofErr w:type="gramStart"/>
      <w:r w:rsidRPr="00175B87">
        <w:rPr>
          <w:rFonts w:ascii="Times New Roman" w:hAnsi="Times New Roman" w:cs="Times New Roman"/>
          <w:sz w:val="26"/>
          <w:szCs w:val="26"/>
        </w:rPr>
        <w:t>Не</w:t>
      </w:r>
      <w:proofErr w:type="gramEnd"/>
      <w:r w:rsidRPr="00175B87">
        <w:rPr>
          <w:rFonts w:ascii="Times New Roman" w:hAnsi="Times New Roman" w:cs="Times New Roman"/>
          <w:sz w:val="26"/>
          <w:szCs w:val="26"/>
        </w:rPr>
        <w:t xml:space="preserve"> допускать «Деятельность на основе сговора», которая означает действия на основе соглашения между двумя или более сторонами с целью достижения незаконной цели, включая оказание ненадлежащего влияния на действия другой стороны</w:t>
      </w:r>
    </w:p>
    <w:p w14:paraId="01C480DC"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6A9033CA" w14:textId="77777777" w:rsidR="00E35005" w:rsidRPr="00175B87" w:rsidRDefault="00E35005" w:rsidP="00175B87">
      <w:pPr>
        <w:spacing w:line="276" w:lineRule="auto"/>
        <w:contextualSpacing/>
        <w:jc w:val="center"/>
        <w:rPr>
          <w:rFonts w:ascii="Times New Roman" w:hAnsi="Times New Roman" w:cs="Times New Roman"/>
          <w:b/>
          <w:sz w:val="26"/>
          <w:szCs w:val="26"/>
        </w:rPr>
      </w:pPr>
      <w:r w:rsidRPr="00175B87">
        <w:rPr>
          <w:rFonts w:ascii="Times New Roman" w:hAnsi="Times New Roman" w:cs="Times New Roman"/>
          <w:b/>
          <w:sz w:val="26"/>
          <w:szCs w:val="26"/>
        </w:rPr>
        <w:t>4. Обращение с подарками</w:t>
      </w:r>
    </w:p>
    <w:p w14:paraId="391FAB3F"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0EF958B8"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Подход к подаркам, льготам и иным выгодам основан на трех принципах: законности, ответственности и уместности.</w:t>
      </w:r>
    </w:p>
    <w:p w14:paraId="0ECD539A"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4.1. Рекомендовано воздерживаться от предложения и попыток передачи работникам любых подарков, включая подарки, стоимость которых составляет менее трех тысяч рублей, если дарение этих подарков связано с осуществлением работниками своих трудовых функций (должностных полномочий). Принятие подарка за совершение каких-либо законных или незаконных действий, которые лицо может совершить в силу своего должностного положения, будет являться коррупционным преступлением.</w:t>
      </w:r>
    </w:p>
    <w:p w14:paraId="760CFCBB" w14:textId="7144081D"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4.2. Подарки (выгоды) определяются как любое безвозмездное предоставление какой-либо вещи в связи с осуществлением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своей деятельности.</w:t>
      </w:r>
    </w:p>
    <w:p w14:paraId="6B487E34" w14:textId="201E0F58"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4.3.В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запрещается принимать следующие виды подарков (выгод), предоставление которых прямо или косвенно связано с заключением, исполнением Обществом договоров и осуществлением им иной предпринимательской деятельности:</w:t>
      </w:r>
    </w:p>
    <w:p w14:paraId="571E7CDC" w14:textId="66DD8E40"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4.3.1.</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 xml:space="preserve">Деньги: наличные средства, денежные переводы, денежные средства, перечисляемые на счета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или их родственников, предоставляемые указанным лицам беспроцентные займы (или займы с заниженным размером процентов), завышенные (явно несоразмерные действительной стоимости) выплаты за работы (услуги), выполняемые работником по трудовому договору и в пределах должностной инструкции;</w:t>
      </w:r>
    </w:p>
    <w:p w14:paraId="47A8FA62" w14:textId="1732C269"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4.3.2.В случае возникновения любых сомнений относительно допустимости принятия того или иного подарка, работник обязан сообщить об этом директору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и следовать его указаниям.</w:t>
      </w:r>
    </w:p>
    <w:p w14:paraId="389A621C" w14:textId="5CA7133A"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4.3.3.</w:t>
      </w:r>
      <w:r w:rsidR="003931DB">
        <w:rPr>
          <w:rFonts w:ascii="Times New Roman" w:hAnsi="Times New Roman" w:cs="Times New Roman"/>
          <w:sz w:val="26"/>
          <w:szCs w:val="26"/>
        </w:rPr>
        <w:t xml:space="preserve"> </w:t>
      </w:r>
      <w:r w:rsidRPr="00175B87">
        <w:rPr>
          <w:rFonts w:ascii="Times New Roman" w:hAnsi="Times New Roman" w:cs="Times New Roman"/>
          <w:sz w:val="26"/>
          <w:szCs w:val="26"/>
        </w:rPr>
        <w:t>Любое нарушение требований, изложенных выше, является дисциплинарным проступком и влечет применение соответствующих мер ответственности, включая увольнение работника. Работник так же обязан полностью возместить убытки, возникшие в результате совершенного им правонарушения.</w:t>
      </w:r>
    </w:p>
    <w:p w14:paraId="15B2A437"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015295DF" w14:textId="77777777" w:rsidR="00E35005" w:rsidRPr="00175B87" w:rsidRDefault="00E35005" w:rsidP="00175B87">
      <w:pPr>
        <w:pStyle w:val="a4"/>
        <w:numPr>
          <w:ilvl w:val="0"/>
          <w:numId w:val="9"/>
        </w:numPr>
        <w:spacing w:after="0" w:line="276" w:lineRule="auto"/>
        <w:ind w:left="0" w:hanging="284"/>
        <w:jc w:val="center"/>
        <w:rPr>
          <w:b/>
          <w:sz w:val="26"/>
          <w:szCs w:val="26"/>
        </w:rPr>
      </w:pPr>
      <w:r w:rsidRPr="00175B87">
        <w:rPr>
          <w:b/>
          <w:sz w:val="26"/>
          <w:szCs w:val="26"/>
        </w:rPr>
        <w:t>Недопущение конфликта интересов</w:t>
      </w:r>
    </w:p>
    <w:p w14:paraId="584C2EDA"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7DAE4CCA" w14:textId="10997A14"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5.1. Во избежание конфликта интересов, работники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должны выполнять следующие требования: подать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работников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в комиссию по рассмотрению вопросов урегулирования конфликта интересов комитета культуры Администрации Новгородского муниципального района</w:t>
      </w:r>
    </w:p>
    <w:p w14:paraId="22C4E6C2" w14:textId="72634956"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5.2. Работник вправе использовать имущество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(в том числе оборудование) исключительно в целях, связанных с выполнением своей трудовой функции.</w:t>
      </w:r>
    </w:p>
    <w:p w14:paraId="76D5603D"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72D9F41A" w14:textId="77777777" w:rsidR="00E35005" w:rsidRPr="00175B87" w:rsidRDefault="00E35005" w:rsidP="00175B87">
      <w:pPr>
        <w:pStyle w:val="a4"/>
        <w:numPr>
          <w:ilvl w:val="0"/>
          <w:numId w:val="9"/>
        </w:numPr>
        <w:spacing w:after="0" w:line="276" w:lineRule="auto"/>
        <w:ind w:left="0"/>
        <w:jc w:val="center"/>
        <w:rPr>
          <w:b/>
          <w:sz w:val="26"/>
          <w:szCs w:val="26"/>
        </w:rPr>
      </w:pPr>
      <w:r w:rsidRPr="00175B87">
        <w:rPr>
          <w:b/>
          <w:sz w:val="26"/>
          <w:szCs w:val="26"/>
        </w:rPr>
        <w:t>Конфиденциальность</w:t>
      </w:r>
    </w:p>
    <w:p w14:paraId="2E7671AC" w14:textId="77777777" w:rsidR="00E35005" w:rsidRPr="00175B87" w:rsidRDefault="00E35005" w:rsidP="00175B87">
      <w:pPr>
        <w:spacing w:line="276" w:lineRule="auto"/>
        <w:ind w:firstLine="709"/>
        <w:contextualSpacing/>
        <w:jc w:val="both"/>
        <w:rPr>
          <w:rFonts w:ascii="Times New Roman" w:hAnsi="Times New Roman" w:cs="Times New Roman"/>
          <w:b/>
          <w:sz w:val="26"/>
          <w:szCs w:val="26"/>
        </w:rPr>
      </w:pPr>
    </w:p>
    <w:p w14:paraId="10F3A070" w14:textId="5F7B0A4D"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 xml:space="preserve">6.1. Работникам </w:t>
      </w:r>
      <w:r w:rsidR="00175B87" w:rsidRPr="00175B87">
        <w:rPr>
          <w:rFonts w:ascii="Times New Roman" w:hAnsi="Times New Roman" w:cs="Times New Roman"/>
          <w:sz w:val="26"/>
          <w:szCs w:val="26"/>
        </w:rPr>
        <w:t>МАУК «МЦБ»</w:t>
      </w:r>
      <w:r w:rsidRPr="00175B87">
        <w:rPr>
          <w:rFonts w:ascii="Times New Roman" w:hAnsi="Times New Roman" w:cs="Times New Roman"/>
          <w:sz w:val="26"/>
          <w:szCs w:val="26"/>
        </w:rPr>
        <w:t xml:space="preserve"> запрещается сообщать третьим лицам сведения, полученные ими при осуществлении своей деятельности, за исключением случаев, когда такие сведения публично раскрыты самим Учреждением.</w:t>
      </w:r>
    </w:p>
    <w:p w14:paraId="6D5EB111" w14:textId="77777777" w:rsidR="00E35005" w:rsidRPr="00175B87" w:rsidRDefault="00E35005" w:rsidP="00175B87">
      <w:pPr>
        <w:spacing w:line="276" w:lineRule="auto"/>
        <w:ind w:firstLine="709"/>
        <w:contextualSpacing/>
        <w:jc w:val="both"/>
        <w:rPr>
          <w:rFonts w:ascii="Times New Roman" w:hAnsi="Times New Roman" w:cs="Times New Roman"/>
          <w:sz w:val="26"/>
          <w:szCs w:val="26"/>
        </w:rPr>
      </w:pPr>
      <w:r w:rsidRPr="00175B87">
        <w:rPr>
          <w:rFonts w:ascii="Times New Roman" w:hAnsi="Times New Roman" w:cs="Times New Roman"/>
          <w:sz w:val="26"/>
          <w:szCs w:val="26"/>
        </w:rPr>
        <w:t>6.2. Передача информации внутри Учреждения осуществляется в соответствии с процедурами, установленными внутренними документами.</w:t>
      </w:r>
    </w:p>
    <w:p w14:paraId="5DF312A3" w14:textId="77777777" w:rsidR="00C261A5" w:rsidRPr="00175B87" w:rsidRDefault="00C261A5" w:rsidP="00175B87">
      <w:pPr>
        <w:pStyle w:val="11"/>
        <w:keepNext/>
        <w:keepLines/>
        <w:shd w:val="clear" w:color="auto" w:fill="auto"/>
        <w:spacing w:after="0" w:line="276" w:lineRule="auto"/>
        <w:ind w:left="0" w:firstLine="0"/>
        <w:jc w:val="center"/>
        <w:rPr>
          <w:sz w:val="26"/>
          <w:szCs w:val="26"/>
        </w:rPr>
      </w:pPr>
    </w:p>
    <w:p w14:paraId="511ED2DA" w14:textId="1A0F1BF8" w:rsidR="00C261A5" w:rsidRPr="00175B87" w:rsidRDefault="00C261A5" w:rsidP="00175B87">
      <w:pPr>
        <w:pStyle w:val="11"/>
        <w:keepNext/>
        <w:keepLines/>
        <w:shd w:val="clear" w:color="auto" w:fill="auto"/>
        <w:spacing w:after="0" w:line="276" w:lineRule="auto"/>
        <w:ind w:left="0" w:firstLine="0"/>
        <w:jc w:val="center"/>
        <w:rPr>
          <w:sz w:val="26"/>
          <w:szCs w:val="26"/>
        </w:rPr>
      </w:pPr>
    </w:p>
    <w:p w14:paraId="50B0A886" w14:textId="243DF5B2"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78077F68" w14:textId="52AFBF80"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3B52821E" w14:textId="675692F6"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7F50CDF1" w14:textId="59F989F0"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552DB1E6" w14:textId="550EAC1B"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2EED62B3" w14:textId="63F02D2A"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00190AF" w14:textId="271836AF"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66F69863" w14:textId="1D40EC60"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5EB8F39E" w14:textId="7866DEF1"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D83CEFF" w14:textId="64A8C176"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3912A7E1" w14:textId="1BBF3EAE"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2D447D2" w14:textId="74D3F603"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0291D02C" w14:textId="2EEBDDDC"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29AB0B68" w14:textId="21E14E07"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5B7B33B0" w14:textId="207ADC47"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24615481" w14:textId="44F3A1FE"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519A71E7" w14:textId="2D108296"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6D6E7BE5" w14:textId="4294045D"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43784D82" w14:textId="79425960"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016BC053" w14:textId="1DBDDACA"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77F386D" w14:textId="06A45FB1"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6AF7B9F7" w14:textId="3CA624D1"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4CDF2D55" w14:textId="28DAF3B1"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72C390A9" w14:textId="5391888C"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1304518" w14:textId="03D76238"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78DFB02B" w14:textId="387659CF"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5427C759" w14:textId="151791F4"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4446F157" w14:textId="70A57D2E"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7C0411A" w14:textId="458E51CB"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165C1D82" w14:textId="77777777" w:rsidR="00E35005" w:rsidRPr="00175B87" w:rsidRDefault="00E35005" w:rsidP="00175B87">
      <w:pPr>
        <w:pStyle w:val="1"/>
        <w:shd w:val="clear" w:color="auto" w:fill="auto"/>
        <w:spacing w:after="500" w:line="276" w:lineRule="auto"/>
        <w:ind w:left="4640" w:firstLine="0"/>
        <w:jc w:val="right"/>
        <w:rPr>
          <w:sz w:val="26"/>
          <w:szCs w:val="26"/>
        </w:rPr>
      </w:pPr>
    </w:p>
    <w:p w14:paraId="739595F3" w14:textId="6AED1B38" w:rsidR="00E35005" w:rsidRDefault="00E35005" w:rsidP="00175B87">
      <w:pPr>
        <w:pStyle w:val="1"/>
        <w:shd w:val="clear" w:color="auto" w:fill="auto"/>
        <w:spacing w:after="500" w:line="276" w:lineRule="auto"/>
        <w:ind w:left="4640" w:firstLine="0"/>
        <w:jc w:val="right"/>
        <w:rPr>
          <w:sz w:val="26"/>
          <w:szCs w:val="26"/>
        </w:rPr>
      </w:pPr>
    </w:p>
    <w:p w14:paraId="253A17E6" w14:textId="40B3A367" w:rsidR="003931DB" w:rsidRDefault="003931DB" w:rsidP="00175B87">
      <w:pPr>
        <w:pStyle w:val="1"/>
        <w:shd w:val="clear" w:color="auto" w:fill="auto"/>
        <w:spacing w:after="500" w:line="276" w:lineRule="auto"/>
        <w:ind w:left="4640" w:firstLine="0"/>
        <w:jc w:val="right"/>
        <w:rPr>
          <w:sz w:val="26"/>
          <w:szCs w:val="26"/>
        </w:rPr>
      </w:pPr>
    </w:p>
    <w:p w14:paraId="46907FE2" w14:textId="3086D64C" w:rsidR="003931DB" w:rsidRDefault="003931DB" w:rsidP="00175B87">
      <w:pPr>
        <w:pStyle w:val="1"/>
        <w:shd w:val="clear" w:color="auto" w:fill="auto"/>
        <w:spacing w:after="500" w:line="276" w:lineRule="auto"/>
        <w:ind w:left="4640" w:firstLine="0"/>
        <w:jc w:val="right"/>
        <w:rPr>
          <w:sz w:val="26"/>
          <w:szCs w:val="26"/>
        </w:rPr>
      </w:pPr>
    </w:p>
    <w:p w14:paraId="3FD7E93E" w14:textId="591BBBE0" w:rsidR="003931DB" w:rsidRDefault="003931DB" w:rsidP="00175B87">
      <w:pPr>
        <w:pStyle w:val="1"/>
        <w:shd w:val="clear" w:color="auto" w:fill="auto"/>
        <w:spacing w:after="500" w:line="276" w:lineRule="auto"/>
        <w:ind w:left="4640" w:firstLine="0"/>
        <w:jc w:val="right"/>
        <w:rPr>
          <w:sz w:val="26"/>
          <w:szCs w:val="26"/>
        </w:rPr>
      </w:pPr>
    </w:p>
    <w:p w14:paraId="18035DBD" w14:textId="542FDB93" w:rsidR="003931DB" w:rsidRDefault="003931DB" w:rsidP="00175B87">
      <w:pPr>
        <w:pStyle w:val="1"/>
        <w:shd w:val="clear" w:color="auto" w:fill="auto"/>
        <w:spacing w:after="500" w:line="276" w:lineRule="auto"/>
        <w:ind w:left="4640" w:firstLine="0"/>
        <w:jc w:val="right"/>
        <w:rPr>
          <w:sz w:val="26"/>
          <w:szCs w:val="26"/>
        </w:rPr>
      </w:pPr>
    </w:p>
    <w:p w14:paraId="4B076DEB" w14:textId="7710B034" w:rsidR="003931DB" w:rsidRDefault="003931DB" w:rsidP="00175B87">
      <w:pPr>
        <w:pStyle w:val="1"/>
        <w:shd w:val="clear" w:color="auto" w:fill="auto"/>
        <w:spacing w:after="500" w:line="276" w:lineRule="auto"/>
        <w:ind w:left="4640" w:firstLine="0"/>
        <w:jc w:val="right"/>
        <w:rPr>
          <w:sz w:val="26"/>
          <w:szCs w:val="26"/>
        </w:rPr>
      </w:pPr>
    </w:p>
    <w:p w14:paraId="5644A0F1" w14:textId="21DF26AD" w:rsidR="003931DB" w:rsidRDefault="003931DB" w:rsidP="00175B87">
      <w:pPr>
        <w:pStyle w:val="1"/>
        <w:shd w:val="clear" w:color="auto" w:fill="auto"/>
        <w:spacing w:after="500" w:line="276" w:lineRule="auto"/>
        <w:ind w:left="4640" w:firstLine="0"/>
        <w:jc w:val="right"/>
        <w:rPr>
          <w:sz w:val="26"/>
          <w:szCs w:val="26"/>
        </w:rPr>
      </w:pPr>
    </w:p>
    <w:p w14:paraId="08DB8E9F" w14:textId="69FB2015" w:rsidR="003931DB" w:rsidRDefault="003931DB" w:rsidP="00175B87">
      <w:pPr>
        <w:pStyle w:val="1"/>
        <w:shd w:val="clear" w:color="auto" w:fill="auto"/>
        <w:spacing w:after="500" w:line="276" w:lineRule="auto"/>
        <w:ind w:left="4640" w:firstLine="0"/>
        <w:jc w:val="right"/>
        <w:rPr>
          <w:sz w:val="26"/>
          <w:szCs w:val="26"/>
        </w:rPr>
      </w:pPr>
    </w:p>
    <w:p w14:paraId="620AB9EA" w14:textId="508B429D" w:rsidR="003931DB" w:rsidRDefault="003931DB" w:rsidP="00175B87">
      <w:pPr>
        <w:pStyle w:val="1"/>
        <w:shd w:val="clear" w:color="auto" w:fill="auto"/>
        <w:spacing w:after="500" w:line="276" w:lineRule="auto"/>
        <w:ind w:left="4640" w:firstLine="0"/>
        <w:jc w:val="right"/>
        <w:rPr>
          <w:sz w:val="26"/>
          <w:szCs w:val="26"/>
        </w:rPr>
      </w:pPr>
    </w:p>
    <w:p w14:paraId="09875D80" w14:textId="291AB086" w:rsidR="003931DB" w:rsidRDefault="003931DB" w:rsidP="00175B87">
      <w:pPr>
        <w:pStyle w:val="1"/>
        <w:shd w:val="clear" w:color="auto" w:fill="auto"/>
        <w:spacing w:after="500" w:line="276" w:lineRule="auto"/>
        <w:ind w:left="4640" w:firstLine="0"/>
        <w:jc w:val="right"/>
        <w:rPr>
          <w:sz w:val="26"/>
          <w:szCs w:val="26"/>
        </w:rPr>
      </w:pPr>
    </w:p>
    <w:p w14:paraId="7FF2C0EB" w14:textId="1EDFF913" w:rsidR="003931DB" w:rsidRDefault="003931DB" w:rsidP="00175B87">
      <w:pPr>
        <w:pStyle w:val="1"/>
        <w:shd w:val="clear" w:color="auto" w:fill="auto"/>
        <w:spacing w:after="500" w:line="276" w:lineRule="auto"/>
        <w:ind w:left="4640" w:firstLine="0"/>
        <w:jc w:val="right"/>
        <w:rPr>
          <w:sz w:val="26"/>
          <w:szCs w:val="26"/>
        </w:rPr>
      </w:pPr>
    </w:p>
    <w:p w14:paraId="11631191" w14:textId="77777777" w:rsidR="003931DB" w:rsidRPr="00175B87" w:rsidRDefault="003931DB" w:rsidP="00175B87">
      <w:pPr>
        <w:pStyle w:val="1"/>
        <w:shd w:val="clear" w:color="auto" w:fill="auto"/>
        <w:spacing w:after="500" w:line="276" w:lineRule="auto"/>
        <w:ind w:left="4640" w:firstLine="0"/>
        <w:jc w:val="right"/>
        <w:rPr>
          <w:sz w:val="26"/>
          <w:szCs w:val="26"/>
        </w:rPr>
      </w:pPr>
    </w:p>
    <w:p w14:paraId="05B1FE80" w14:textId="55FC9AED" w:rsidR="00E35005" w:rsidRPr="00175B87" w:rsidRDefault="00E35005" w:rsidP="00175B87">
      <w:pPr>
        <w:pStyle w:val="1"/>
        <w:shd w:val="clear" w:color="auto" w:fill="auto"/>
        <w:spacing w:after="500" w:line="276" w:lineRule="auto"/>
        <w:ind w:left="4640" w:firstLine="0"/>
        <w:jc w:val="right"/>
        <w:rPr>
          <w:sz w:val="26"/>
          <w:szCs w:val="26"/>
        </w:rPr>
      </w:pPr>
      <w:r w:rsidRPr="00175B87">
        <w:rPr>
          <w:sz w:val="26"/>
          <w:szCs w:val="26"/>
        </w:rPr>
        <w:t>Утверждена Приказом МАУК «</w:t>
      </w:r>
      <w:proofErr w:type="spellStart"/>
      <w:r w:rsidRPr="00175B87">
        <w:rPr>
          <w:sz w:val="26"/>
          <w:szCs w:val="26"/>
        </w:rPr>
        <w:t>Межпоселенческая</w:t>
      </w:r>
      <w:proofErr w:type="spellEnd"/>
      <w:r w:rsidRPr="00175B87">
        <w:rPr>
          <w:sz w:val="26"/>
          <w:szCs w:val="26"/>
        </w:rPr>
        <w:t xml:space="preserve"> центральная библиотека» от 02.12.2019 № 33п.3</w:t>
      </w:r>
    </w:p>
    <w:p w14:paraId="7FE4C04B" w14:textId="77777777" w:rsidR="00E35005" w:rsidRPr="00175B87" w:rsidRDefault="00E35005" w:rsidP="00175B87">
      <w:pPr>
        <w:pStyle w:val="11"/>
        <w:keepNext/>
        <w:keepLines/>
        <w:shd w:val="clear" w:color="auto" w:fill="auto"/>
        <w:spacing w:after="0" w:line="276" w:lineRule="auto"/>
        <w:ind w:left="0" w:firstLine="0"/>
        <w:jc w:val="center"/>
        <w:rPr>
          <w:sz w:val="26"/>
          <w:szCs w:val="26"/>
        </w:rPr>
      </w:pPr>
    </w:p>
    <w:p w14:paraId="268BD4A8" w14:textId="77777777" w:rsidR="00C261A5" w:rsidRPr="00175B87" w:rsidRDefault="00C261A5" w:rsidP="00175B87">
      <w:pPr>
        <w:pStyle w:val="11"/>
        <w:keepNext/>
        <w:keepLines/>
        <w:shd w:val="clear" w:color="auto" w:fill="auto"/>
        <w:spacing w:after="0" w:line="276" w:lineRule="auto"/>
        <w:ind w:left="0" w:firstLine="0"/>
        <w:jc w:val="center"/>
        <w:rPr>
          <w:sz w:val="26"/>
          <w:szCs w:val="26"/>
        </w:rPr>
      </w:pPr>
    </w:p>
    <w:p w14:paraId="5D69F43E" w14:textId="77777777" w:rsidR="00FC6F8C" w:rsidRPr="00175B87" w:rsidRDefault="008E2BAE" w:rsidP="00175B87">
      <w:pPr>
        <w:pStyle w:val="11"/>
        <w:keepNext/>
        <w:keepLines/>
        <w:shd w:val="clear" w:color="auto" w:fill="auto"/>
        <w:spacing w:after="0" w:line="276" w:lineRule="auto"/>
        <w:ind w:left="0" w:firstLine="0"/>
        <w:jc w:val="center"/>
        <w:rPr>
          <w:sz w:val="26"/>
          <w:szCs w:val="26"/>
        </w:rPr>
      </w:pPr>
      <w:r w:rsidRPr="00175B87">
        <w:rPr>
          <w:sz w:val="26"/>
          <w:szCs w:val="26"/>
        </w:rPr>
        <w:t>АНТИКОРРУПЦИОННАЯ ПОЛИТИКА</w:t>
      </w:r>
      <w:bookmarkEnd w:id="0"/>
      <w:bookmarkEnd w:id="1"/>
    </w:p>
    <w:p w14:paraId="44CBC5BD" w14:textId="77777777" w:rsidR="00FC6F8C" w:rsidRPr="00175B87" w:rsidRDefault="008E2BAE" w:rsidP="00175B87">
      <w:pPr>
        <w:pStyle w:val="1"/>
        <w:shd w:val="clear" w:color="auto" w:fill="auto"/>
        <w:spacing w:after="320" w:line="276" w:lineRule="auto"/>
        <w:ind w:firstLine="0"/>
        <w:jc w:val="center"/>
        <w:rPr>
          <w:sz w:val="26"/>
          <w:szCs w:val="26"/>
        </w:rPr>
      </w:pPr>
      <w:r w:rsidRPr="00175B87">
        <w:rPr>
          <w:sz w:val="26"/>
          <w:szCs w:val="26"/>
        </w:rPr>
        <w:t>В Муниципальном автономном учреждении культуры</w:t>
      </w:r>
      <w:r w:rsidRPr="00175B87">
        <w:rPr>
          <w:sz w:val="26"/>
          <w:szCs w:val="26"/>
        </w:rPr>
        <w:br/>
        <w:t>«</w:t>
      </w:r>
      <w:proofErr w:type="spellStart"/>
      <w:r w:rsidRPr="00175B87">
        <w:rPr>
          <w:sz w:val="26"/>
          <w:szCs w:val="26"/>
        </w:rPr>
        <w:t>Межпоселенческая</w:t>
      </w:r>
      <w:proofErr w:type="spellEnd"/>
      <w:r w:rsidRPr="00175B87">
        <w:rPr>
          <w:sz w:val="26"/>
          <w:szCs w:val="26"/>
        </w:rPr>
        <w:t xml:space="preserve"> центральная библиотека»</w:t>
      </w:r>
    </w:p>
    <w:p w14:paraId="586DCDFB" w14:textId="77777777" w:rsidR="00FC6F8C" w:rsidRPr="00175B87" w:rsidRDefault="008E2BAE" w:rsidP="00175B87">
      <w:pPr>
        <w:pStyle w:val="11"/>
        <w:keepNext/>
        <w:keepLines/>
        <w:shd w:val="clear" w:color="auto" w:fill="auto"/>
        <w:spacing w:after="0" w:line="276" w:lineRule="auto"/>
        <w:ind w:left="0" w:firstLine="0"/>
        <w:jc w:val="center"/>
        <w:rPr>
          <w:sz w:val="26"/>
          <w:szCs w:val="26"/>
        </w:rPr>
      </w:pPr>
      <w:bookmarkStart w:id="6" w:name="bookmark2"/>
      <w:bookmarkStart w:id="7" w:name="bookmark3"/>
      <w:r w:rsidRPr="00175B87">
        <w:rPr>
          <w:sz w:val="26"/>
          <w:szCs w:val="26"/>
        </w:rPr>
        <w:t>Цели и задачи внедрения антикоррупционной политики</w:t>
      </w:r>
      <w:bookmarkEnd w:id="6"/>
      <w:bookmarkEnd w:id="7"/>
    </w:p>
    <w:p w14:paraId="07840CB9" w14:textId="77777777" w:rsidR="00FC6F8C" w:rsidRPr="00175B87" w:rsidRDefault="008E2BAE" w:rsidP="00175B87">
      <w:pPr>
        <w:pStyle w:val="1"/>
        <w:numPr>
          <w:ilvl w:val="0"/>
          <w:numId w:val="3"/>
        </w:numPr>
        <w:shd w:val="clear" w:color="auto" w:fill="auto"/>
        <w:tabs>
          <w:tab w:val="left" w:pos="1685"/>
        </w:tabs>
        <w:spacing w:line="276" w:lineRule="auto"/>
        <w:ind w:firstLine="760"/>
        <w:jc w:val="both"/>
        <w:rPr>
          <w:sz w:val="26"/>
          <w:szCs w:val="26"/>
        </w:rPr>
      </w:pPr>
      <w:r w:rsidRPr="00175B87">
        <w:rPr>
          <w:sz w:val="26"/>
          <w:szCs w:val="26"/>
        </w:rPr>
        <w:t>Целью Антикоррупционной политики в МАУК «</w:t>
      </w:r>
      <w:proofErr w:type="spellStart"/>
      <w:r w:rsidRPr="00175B87">
        <w:rPr>
          <w:sz w:val="26"/>
          <w:szCs w:val="26"/>
        </w:rPr>
        <w:t>Межпоселенческая</w:t>
      </w:r>
      <w:proofErr w:type="spellEnd"/>
      <w:r w:rsidRPr="00175B87">
        <w:rPr>
          <w:sz w:val="26"/>
          <w:szCs w:val="26"/>
        </w:rPr>
        <w:t xml:space="preserve"> центральная библиотека» (далее - Антикоррупционная политика) является формирование единого подхода к организации работы по предупреждению коррупции в деятельности МАУК «</w:t>
      </w:r>
      <w:proofErr w:type="spellStart"/>
      <w:r w:rsidRPr="00175B87">
        <w:rPr>
          <w:sz w:val="26"/>
          <w:szCs w:val="26"/>
        </w:rPr>
        <w:t>Межпоселенческая</w:t>
      </w:r>
      <w:proofErr w:type="spellEnd"/>
      <w:r w:rsidRPr="00175B87">
        <w:rPr>
          <w:sz w:val="26"/>
          <w:szCs w:val="26"/>
        </w:rPr>
        <w:t xml:space="preserve"> центральная библиотека» (далее МАУК «МЦБ»)</w:t>
      </w:r>
    </w:p>
    <w:p w14:paraId="6FE8D651" w14:textId="77777777" w:rsidR="00FC6F8C" w:rsidRPr="00175B87" w:rsidRDefault="008E2BAE" w:rsidP="00175B87">
      <w:pPr>
        <w:pStyle w:val="1"/>
        <w:numPr>
          <w:ilvl w:val="0"/>
          <w:numId w:val="3"/>
        </w:numPr>
        <w:shd w:val="clear" w:color="auto" w:fill="auto"/>
        <w:tabs>
          <w:tab w:val="left" w:pos="1260"/>
        </w:tabs>
        <w:spacing w:line="276" w:lineRule="auto"/>
        <w:ind w:firstLine="760"/>
        <w:jc w:val="both"/>
        <w:rPr>
          <w:sz w:val="26"/>
          <w:szCs w:val="26"/>
        </w:rPr>
      </w:pPr>
      <w:r w:rsidRPr="00175B87">
        <w:rPr>
          <w:sz w:val="26"/>
          <w:szCs w:val="26"/>
        </w:rPr>
        <w:t>Задачами Антикоррупционной политики являются:</w:t>
      </w:r>
    </w:p>
    <w:p w14:paraId="5272DBB5" w14:textId="77777777" w:rsidR="00FC6F8C" w:rsidRPr="00175B87" w:rsidRDefault="008E2BAE" w:rsidP="00175B87">
      <w:pPr>
        <w:pStyle w:val="1"/>
        <w:numPr>
          <w:ilvl w:val="0"/>
          <w:numId w:val="4"/>
        </w:numPr>
        <w:shd w:val="clear" w:color="auto" w:fill="auto"/>
        <w:tabs>
          <w:tab w:val="left" w:pos="330"/>
        </w:tabs>
        <w:spacing w:line="276" w:lineRule="auto"/>
        <w:ind w:firstLine="0"/>
        <w:jc w:val="both"/>
        <w:rPr>
          <w:sz w:val="26"/>
          <w:szCs w:val="26"/>
        </w:rPr>
      </w:pPr>
      <w:r w:rsidRPr="00175B87">
        <w:rPr>
          <w:sz w:val="26"/>
          <w:szCs w:val="26"/>
        </w:rPr>
        <w:t>информирование работников МАУК «МЦБ» о нормативно-правовом обеспечении работы по предупреждению коррупции и ответственности за совершение коррупционных правонарушений;</w:t>
      </w:r>
    </w:p>
    <w:p w14:paraId="1B639961" w14:textId="77777777" w:rsidR="00FC6F8C" w:rsidRPr="00175B87" w:rsidRDefault="008E2BAE" w:rsidP="00175B87">
      <w:pPr>
        <w:pStyle w:val="1"/>
        <w:numPr>
          <w:ilvl w:val="0"/>
          <w:numId w:val="4"/>
        </w:numPr>
        <w:shd w:val="clear" w:color="auto" w:fill="auto"/>
        <w:tabs>
          <w:tab w:val="left" w:pos="284"/>
        </w:tabs>
        <w:spacing w:line="276" w:lineRule="auto"/>
        <w:ind w:firstLine="0"/>
        <w:jc w:val="both"/>
        <w:rPr>
          <w:sz w:val="26"/>
          <w:szCs w:val="26"/>
        </w:rPr>
      </w:pPr>
      <w:r w:rsidRPr="00175B87">
        <w:rPr>
          <w:sz w:val="26"/>
          <w:szCs w:val="26"/>
        </w:rPr>
        <w:t>определение основных принципов работы по предупреждению коррупции в комитете культуры;</w:t>
      </w:r>
    </w:p>
    <w:p w14:paraId="56FFE3EC" w14:textId="77777777" w:rsidR="00FC6F8C" w:rsidRPr="00175B87" w:rsidRDefault="008E2BAE" w:rsidP="00175B87">
      <w:pPr>
        <w:pStyle w:val="1"/>
        <w:numPr>
          <w:ilvl w:val="0"/>
          <w:numId w:val="4"/>
        </w:numPr>
        <w:shd w:val="clear" w:color="auto" w:fill="auto"/>
        <w:tabs>
          <w:tab w:val="left" w:pos="284"/>
        </w:tabs>
        <w:spacing w:line="276" w:lineRule="auto"/>
        <w:ind w:firstLine="0"/>
        <w:jc w:val="both"/>
        <w:rPr>
          <w:sz w:val="26"/>
          <w:szCs w:val="26"/>
        </w:rPr>
      </w:pPr>
      <w:r w:rsidRPr="00175B87">
        <w:rPr>
          <w:sz w:val="26"/>
          <w:szCs w:val="26"/>
        </w:rPr>
        <w:t>методическое обеспечение разработки и реализации мер, направленных на профилактику и противодействие коррупции в комитете культуры.</w:t>
      </w:r>
    </w:p>
    <w:p w14:paraId="31D7ABBA" w14:textId="77777777" w:rsidR="00FC6F8C" w:rsidRPr="00175B87" w:rsidRDefault="008E2BAE" w:rsidP="00175B87">
      <w:pPr>
        <w:pStyle w:val="1"/>
        <w:numPr>
          <w:ilvl w:val="0"/>
          <w:numId w:val="4"/>
        </w:numPr>
        <w:shd w:val="clear" w:color="auto" w:fill="auto"/>
        <w:tabs>
          <w:tab w:val="left" w:pos="456"/>
        </w:tabs>
        <w:spacing w:line="276" w:lineRule="auto"/>
        <w:ind w:firstLine="0"/>
        <w:jc w:val="both"/>
        <w:rPr>
          <w:sz w:val="26"/>
          <w:szCs w:val="26"/>
        </w:rPr>
      </w:pPr>
      <w:r w:rsidRPr="00175B87">
        <w:rPr>
          <w:sz w:val="26"/>
          <w:szCs w:val="26"/>
        </w:rPr>
        <w:t>определение должностных лиц МАУК «МЦБ», ответственных за реализацию Антикоррупционной политики;</w:t>
      </w:r>
    </w:p>
    <w:p w14:paraId="39E3D3FD" w14:textId="77777777" w:rsidR="00FC6F8C" w:rsidRPr="00175B87" w:rsidRDefault="008E2BAE" w:rsidP="00175B87">
      <w:pPr>
        <w:pStyle w:val="1"/>
        <w:numPr>
          <w:ilvl w:val="0"/>
          <w:numId w:val="4"/>
        </w:numPr>
        <w:shd w:val="clear" w:color="auto" w:fill="auto"/>
        <w:tabs>
          <w:tab w:val="left" w:pos="342"/>
        </w:tabs>
        <w:spacing w:after="320" w:line="276" w:lineRule="auto"/>
        <w:ind w:firstLine="0"/>
        <w:jc w:val="both"/>
        <w:rPr>
          <w:sz w:val="26"/>
          <w:szCs w:val="26"/>
        </w:rPr>
      </w:pPr>
      <w:r w:rsidRPr="00175B87">
        <w:rPr>
          <w:sz w:val="26"/>
          <w:szCs w:val="26"/>
        </w:rPr>
        <w:t>закрепление ответственности работников за несоблюдение требований Антикоррупционной политики.</w:t>
      </w:r>
    </w:p>
    <w:p w14:paraId="74486D72" w14:textId="77777777" w:rsidR="00FC6F8C" w:rsidRPr="00175B87" w:rsidRDefault="008E2BAE" w:rsidP="00175B87">
      <w:pPr>
        <w:pStyle w:val="11"/>
        <w:keepNext/>
        <w:keepLines/>
        <w:numPr>
          <w:ilvl w:val="0"/>
          <w:numId w:val="5"/>
        </w:numPr>
        <w:shd w:val="clear" w:color="auto" w:fill="auto"/>
        <w:tabs>
          <w:tab w:val="left" w:pos="330"/>
        </w:tabs>
        <w:spacing w:after="160" w:line="276" w:lineRule="auto"/>
        <w:ind w:left="0" w:firstLine="0"/>
        <w:jc w:val="center"/>
        <w:rPr>
          <w:sz w:val="26"/>
          <w:szCs w:val="26"/>
        </w:rPr>
      </w:pPr>
      <w:bookmarkStart w:id="8" w:name="bookmark4"/>
      <w:bookmarkStart w:id="9" w:name="bookmark5"/>
      <w:r w:rsidRPr="00175B87">
        <w:rPr>
          <w:sz w:val="26"/>
          <w:szCs w:val="26"/>
        </w:rPr>
        <w:t>Используемые в политике понятия и определения</w:t>
      </w:r>
      <w:bookmarkEnd w:id="8"/>
      <w:bookmarkEnd w:id="9"/>
    </w:p>
    <w:p w14:paraId="199B94C5"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В целях настоящей Антикоррупционной политики применяются следующие термины и определения:</w:t>
      </w:r>
    </w:p>
    <w:p w14:paraId="00A701D7" w14:textId="77777777" w:rsidR="00FC6F8C" w:rsidRPr="00175B87" w:rsidRDefault="008E2BAE" w:rsidP="00175B87">
      <w:pPr>
        <w:pStyle w:val="1"/>
        <w:shd w:val="clear" w:color="auto" w:fill="auto"/>
        <w:spacing w:line="276" w:lineRule="auto"/>
        <w:ind w:firstLine="600"/>
        <w:jc w:val="both"/>
        <w:rPr>
          <w:sz w:val="26"/>
          <w:szCs w:val="26"/>
        </w:rPr>
      </w:pPr>
      <w:r w:rsidRPr="00175B87">
        <w:rPr>
          <w:b/>
          <w:bCs/>
          <w:sz w:val="26"/>
          <w:szCs w:val="26"/>
        </w:rPr>
        <w:t xml:space="preserve">Антикоррупционная политика </w:t>
      </w:r>
      <w:r w:rsidRPr="00175B87">
        <w:rPr>
          <w:sz w:val="26"/>
          <w:szCs w:val="26"/>
        </w:rPr>
        <w:t>- утвержденный в установленном порядке документ, определяющий комплекс взаимосвязанных принципов, процедур и конкретных мероприятий, направленных на предупреждение коррупции в деятельности организации;</w:t>
      </w:r>
    </w:p>
    <w:p w14:paraId="21FE5865" w14:textId="77777777" w:rsidR="00FC6F8C" w:rsidRPr="00175B87" w:rsidRDefault="008E2BAE" w:rsidP="00175B87">
      <w:pPr>
        <w:pStyle w:val="1"/>
        <w:shd w:val="clear" w:color="auto" w:fill="auto"/>
        <w:spacing w:after="320" w:line="276" w:lineRule="auto"/>
        <w:ind w:firstLine="760"/>
        <w:jc w:val="both"/>
        <w:rPr>
          <w:sz w:val="26"/>
          <w:szCs w:val="26"/>
        </w:rPr>
      </w:pPr>
      <w:r w:rsidRPr="00175B87">
        <w:rPr>
          <w:b/>
          <w:bCs/>
          <w:sz w:val="26"/>
          <w:szCs w:val="26"/>
        </w:rPr>
        <w:t xml:space="preserve">Коррупция - </w:t>
      </w:r>
      <w:r w:rsidRPr="00175B87">
        <w:rPr>
          <w:sz w:val="26"/>
          <w:szCs w:val="26"/>
        </w:rPr>
        <w:t>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(пункт 1 статьи 1 Федерального закона № 273-ФЗ).</w:t>
      </w:r>
    </w:p>
    <w:p w14:paraId="3591D284"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Противодействие коррупции - </w:t>
      </w:r>
      <w:r w:rsidRPr="00175B87">
        <w:rPr>
          <w:sz w:val="26"/>
          <w:szCs w:val="26"/>
        </w:rPr>
        <w:t>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(пункт 2 статьи 1 Федерального закона № 273-ФЗ):</w:t>
      </w:r>
    </w:p>
    <w:p w14:paraId="3645DD4B" w14:textId="77777777" w:rsidR="00FC6F8C" w:rsidRPr="00175B87" w:rsidRDefault="008E2BAE" w:rsidP="00175B87">
      <w:pPr>
        <w:pStyle w:val="1"/>
        <w:shd w:val="clear" w:color="auto" w:fill="auto"/>
        <w:tabs>
          <w:tab w:val="left" w:pos="1028"/>
        </w:tabs>
        <w:spacing w:line="276" w:lineRule="auto"/>
        <w:ind w:firstLine="740"/>
        <w:jc w:val="both"/>
        <w:rPr>
          <w:sz w:val="26"/>
          <w:szCs w:val="26"/>
        </w:rPr>
      </w:pPr>
      <w:r w:rsidRPr="00175B87">
        <w:rPr>
          <w:sz w:val="26"/>
          <w:szCs w:val="26"/>
        </w:rPr>
        <w:t>а)</w:t>
      </w:r>
      <w:r w:rsidRPr="00175B87">
        <w:rPr>
          <w:sz w:val="26"/>
          <w:szCs w:val="26"/>
        </w:rPr>
        <w:tab/>
        <w:t>по предупреждению коррупции, в том числе по выявлению и последующему устранению причин коррупции (профилактика коррупции);</w:t>
      </w:r>
    </w:p>
    <w:p w14:paraId="31476568" w14:textId="77777777" w:rsidR="00FC6F8C" w:rsidRPr="00175B87" w:rsidRDefault="008E2BAE" w:rsidP="00175B87">
      <w:pPr>
        <w:pStyle w:val="1"/>
        <w:shd w:val="clear" w:color="auto" w:fill="auto"/>
        <w:tabs>
          <w:tab w:val="left" w:pos="1052"/>
        </w:tabs>
        <w:spacing w:line="276" w:lineRule="auto"/>
        <w:ind w:firstLine="740"/>
        <w:jc w:val="both"/>
        <w:rPr>
          <w:sz w:val="26"/>
          <w:szCs w:val="26"/>
        </w:rPr>
      </w:pPr>
      <w:r w:rsidRPr="00175B87">
        <w:rPr>
          <w:sz w:val="26"/>
          <w:szCs w:val="26"/>
        </w:rPr>
        <w:t>б)</w:t>
      </w:r>
      <w:r w:rsidRPr="00175B87">
        <w:rPr>
          <w:sz w:val="26"/>
          <w:szCs w:val="26"/>
        </w:rPr>
        <w:tab/>
        <w:t>по выявлению, предупреждению, пресечению, раскрытию и расследованию коррупционных правонарушений (борьба с коррупцией);</w:t>
      </w:r>
    </w:p>
    <w:p w14:paraId="1B0A147C" w14:textId="77777777" w:rsidR="00FC6F8C" w:rsidRPr="00175B87" w:rsidRDefault="008E2BAE" w:rsidP="00175B87">
      <w:pPr>
        <w:pStyle w:val="1"/>
        <w:shd w:val="clear" w:color="auto" w:fill="auto"/>
        <w:tabs>
          <w:tab w:val="left" w:pos="1052"/>
        </w:tabs>
        <w:spacing w:line="276" w:lineRule="auto"/>
        <w:ind w:firstLine="740"/>
        <w:jc w:val="both"/>
        <w:rPr>
          <w:sz w:val="26"/>
          <w:szCs w:val="26"/>
        </w:rPr>
      </w:pPr>
      <w:r w:rsidRPr="00175B87">
        <w:rPr>
          <w:sz w:val="26"/>
          <w:szCs w:val="26"/>
        </w:rPr>
        <w:t>в)</w:t>
      </w:r>
      <w:r w:rsidRPr="00175B87">
        <w:rPr>
          <w:sz w:val="26"/>
          <w:szCs w:val="26"/>
        </w:rPr>
        <w:tab/>
        <w:t>по минимизации и (или) ликвидации последствий коррупционных правонарушений.</w:t>
      </w:r>
    </w:p>
    <w:p w14:paraId="6CC09A62"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Организация - </w:t>
      </w:r>
      <w:r w:rsidRPr="00175B87">
        <w:rPr>
          <w:sz w:val="26"/>
          <w:szCs w:val="26"/>
        </w:rPr>
        <w:t>юридическое лицо независимо от формы собственности, организационно-правовой формы и отраслевой принадлежности. (Прим, понятие «организация» более широкое, и в него входит, в числе прочего, термин «учреждение»).</w:t>
      </w:r>
    </w:p>
    <w:p w14:paraId="33EF8A6D"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Контрагент - </w:t>
      </w:r>
      <w:r w:rsidRPr="00175B87">
        <w:rPr>
          <w:sz w:val="26"/>
          <w:szCs w:val="26"/>
        </w:rPr>
        <w:t>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14:paraId="079E55F0"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Взятка - </w:t>
      </w:r>
      <w:r w:rsidRPr="00175B87">
        <w:rPr>
          <w:sz w:val="26"/>
          <w:szCs w:val="26"/>
        </w:rPr>
        <w:t>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14:paraId="60537F99"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Коммерческий подкуп - </w:t>
      </w:r>
      <w:r w:rsidRPr="00175B87">
        <w:rPr>
          <w:sz w:val="26"/>
          <w:szCs w:val="26"/>
        </w:rPr>
        <w:t>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(часть 1 статьи 204 Уголовного кодекса Российской Федерации).</w:t>
      </w:r>
    </w:p>
    <w:p w14:paraId="7E52FF3F" w14:textId="77777777" w:rsidR="00FC6F8C" w:rsidRPr="00175B87" w:rsidRDefault="008E2BAE" w:rsidP="00175B87">
      <w:pPr>
        <w:pStyle w:val="1"/>
        <w:shd w:val="clear" w:color="auto" w:fill="auto"/>
        <w:spacing w:line="276" w:lineRule="auto"/>
        <w:ind w:firstLine="740"/>
        <w:jc w:val="both"/>
        <w:rPr>
          <w:sz w:val="26"/>
          <w:szCs w:val="26"/>
        </w:rPr>
      </w:pPr>
      <w:r w:rsidRPr="00175B87">
        <w:rPr>
          <w:b/>
          <w:bCs/>
          <w:sz w:val="26"/>
          <w:szCs w:val="26"/>
        </w:rPr>
        <w:t xml:space="preserve">Конфликт интересов - </w:t>
      </w:r>
      <w:r w:rsidRPr="00175B87">
        <w:rPr>
          <w:sz w:val="26"/>
          <w:szCs w:val="26"/>
        </w:rPr>
        <w:t>ситуация, при которой личная заинтересованность (прямая или косвенная) работника (представителя организации) влияет или может повлиять на надлежащее исполнение им должностных (трудовых) обязанностей и при которой возникает или может возникнуть противоречие между личной заинтересованностью работника (представителя организации) и правами и законными интересами организации, способное привести к причинению вреда правам и законным интересам, имуществу и (или) деловой репутации организации, работником (представителем организации) которой он является.</w:t>
      </w:r>
    </w:p>
    <w:p w14:paraId="51171EF4" w14:textId="77777777" w:rsidR="00FC6F8C" w:rsidRPr="00175B87" w:rsidRDefault="008E2BAE" w:rsidP="00175B87">
      <w:pPr>
        <w:pStyle w:val="1"/>
        <w:shd w:val="clear" w:color="auto" w:fill="auto"/>
        <w:spacing w:line="276" w:lineRule="auto"/>
        <w:ind w:firstLine="760"/>
        <w:jc w:val="both"/>
        <w:rPr>
          <w:sz w:val="26"/>
          <w:szCs w:val="26"/>
        </w:rPr>
      </w:pPr>
      <w:r w:rsidRPr="00175B87">
        <w:rPr>
          <w:b/>
          <w:bCs/>
          <w:sz w:val="26"/>
          <w:szCs w:val="26"/>
        </w:rPr>
        <w:t xml:space="preserve">Личная заинтересованность работника (представителя организации) - </w:t>
      </w:r>
      <w:r w:rsidRPr="00175B87">
        <w:rPr>
          <w:sz w:val="26"/>
          <w:szCs w:val="26"/>
        </w:rPr>
        <w:t>заинтересованность работника (представителя организации), связанная с возможностью получения работником (представителем организации) при исполнении должностных обязанностей доходов в виде денег, ценностей, иного имущества или услуг имущественного характера, иных имущественных прав для себя или для третьих лиц.</w:t>
      </w:r>
    </w:p>
    <w:p w14:paraId="7F0B5546" w14:textId="77777777" w:rsidR="00FC6F8C" w:rsidRPr="00175B87" w:rsidRDefault="008E2BAE" w:rsidP="00175B87">
      <w:pPr>
        <w:pStyle w:val="1"/>
        <w:shd w:val="clear" w:color="auto" w:fill="auto"/>
        <w:spacing w:line="276" w:lineRule="auto"/>
        <w:ind w:firstLine="760"/>
        <w:jc w:val="both"/>
        <w:rPr>
          <w:sz w:val="26"/>
          <w:szCs w:val="26"/>
        </w:rPr>
      </w:pPr>
      <w:r w:rsidRPr="00175B87">
        <w:rPr>
          <w:b/>
          <w:bCs/>
          <w:sz w:val="26"/>
          <w:szCs w:val="26"/>
        </w:rPr>
        <w:t xml:space="preserve">Коррупционные риски - </w:t>
      </w:r>
      <w:r w:rsidRPr="00175B87">
        <w:rPr>
          <w:sz w:val="26"/>
          <w:szCs w:val="26"/>
        </w:rPr>
        <w:t>обстоятельства, факторы и явления, возникающие в процессе функционирования учреждений и осуществления служебной деятельности сотрудников, создающие ситуацию возможного совершения коррупционного правонарушения, а также вероятность (возможность) проявлений коррупции и наступления неблагоприятных последствий, вызванных ими;</w:t>
      </w:r>
    </w:p>
    <w:p w14:paraId="70D34813" w14:textId="77777777" w:rsidR="00FC6F8C" w:rsidRPr="00175B87" w:rsidRDefault="008E2BAE" w:rsidP="00175B87">
      <w:pPr>
        <w:pStyle w:val="1"/>
        <w:shd w:val="clear" w:color="auto" w:fill="auto"/>
        <w:spacing w:after="320" w:line="276" w:lineRule="auto"/>
        <w:ind w:firstLine="760"/>
        <w:jc w:val="both"/>
        <w:rPr>
          <w:sz w:val="26"/>
          <w:szCs w:val="26"/>
        </w:rPr>
      </w:pPr>
      <w:r w:rsidRPr="00175B87">
        <w:rPr>
          <w:b/>
          <w:bCs/>
          <w:sz w:val="26"/>
          <w:szCs w:val="26"/>
        </w:rPr>
        <w:t xml:space="preserve">Аффилированные лица </w:t>
      </w:r>
      <w:r w:rsidRPr="00175B87">
        <w:rPr>
          <w:sz w:val="26"/>
          <w:szCs w:val="26"/>
        </w:rPr>
        <w:t>- физические и юридические лица, способные оказывать влияние на деятельность организации.</w:t>
      </w:r>
    </w:p>
    <w:p w14:paraId="74810599" w14:textId="77777777" w:rsidR="00FC6F8C" w:rsidRPr="00175B87" w:rsidRDefault="008E2BAE" w:rsidP="00175B87">
      <w:pPr>
        <w:pStyle w:val="11"/>
        <w:keepNext/>
        <w:keepLines/>
        <w:numPr>
          <w:ilvl w:val="0"/>
          <w:numId w:val="5"/>
        </w:numPr>
        <w:shd w:val="clear" w:color="auto" w:fill="auto"/>
        <w:tabs>
          <w:tab w:val="left" w:pos="365"/>
        </w:tabs>
        <w:spacing w:after="200" w:line="276" w:lineRule="auto"/>
        <w:ind w:left="0" w:firstLine="0"/>
        <w:jc w:val="center"/>
        <w:rPr>
          <w:sz w:val="26"/>
          <w:szCs w:val="26"/>
        </w:rPr>
      </w:pPr>
      <w:bookmarkStart w:id="10" w:name="bookmark6"/>
      <w:bookmarkStart w:id="11" w:name="bookmark7"/>
      <w:r w:rsidRPr="00175B87">
        <w:rPr>
          <w:sz w:val="26"/>
          <w:szCs w:val="26"/>
        </w:rPr>
        <w:t>Основные принципы антикоррупционной деятельности</w:t>
      </w:r>
      <w:r w:rsidRPr="00175B87">
        <w:rPr>
          <w:sz w:val="26"/>
          <w:szCs w:val="26"/>
        </w:rPr>
        <w:br/>
        <w:t>учреждения</w:t>
      </w:r>
      <w:bookmarkEnd w:id="10"/>
      <w:bookmarkEnd w:id="11"/>
    </w:p>
    <w:p w14:paraId="14C0B2CC" w14:textId="77777777" w:rsidR="00FC6F8C" w:rsidRPr="00175B87" w:rsidRDefault="008E2BAE" w:rsidP="00175B87">
      <w:pPr>
        <w:pStyle w:val="1"/>
        <w:numPr>
          <w:ilvl w:val="0"/>
          <w:numId w:val="6"/>
        </w:numPr>
        <w:shd w:val="clear" w:color="auto" w:fill="auto"/>
        <w:tabs>
          <w:tab w:val="left" w:pos="1723"/>
        </w:tabs>
        <w:spacing w:line="276" w:lineRule="auto"/>
        <w:ind w:firstLine="760"/>
        <w:jc w:val="both"/>
        <w:rPr>
          <w:sz w:val="26"/>
          <w:szCs w:val="26"/>
        </w:rPr>
      </w:pPr>
      <w:r w:rsidRPr="00175B87">
        <w:rPr>
          <w:sz w:val="26"/>
          <w:szCs w:val="26"/>
        </w:rPr>
        <w:t>Принцип соответствия Антикоррупционной политики МАУК «МЦБ» действующему законодательству и общепринятым нормам.</w:t>
      </w:r>
    </w:p>
    <w:p w14:paraId="3F980B75"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Соответствие реализуемых антикоррупционных мероприятий Конституции Российской Федерации, заключенным Российской Федерацией международным договорам, законодательству Российской Федерации и иным нормативным правовым актам, применимым к комитету культуры.</w:t>
      </w:r>
    </w:p>
    <w:p w14:paraId="46FC6F0E" w14:textId="77777777" w:rsidR="00FC6F8C" w:rsidRPr="00175B87" w:rsidRDefault="008E2BAE" w:rsidP="00175B87">
      <w:pPr>
        <w:pStyle w:val="1"/>
        <w:numPr>
          <w:ilvl w:val="0"/>
          <w:numId w:val="7"/>
        </w:numPr>
        <w:shd w:val="clear" w:color="auto" w:fill="auto"/>
        <w:tabs>
          <w:tab w:val="left" w:pos="1444"/>
        </w:tabs>
        <w:spacing w:line="276" w:lineRule="auto"/>
        <w:ind w:firstLine="760"/>
        <w:jc w:val="both"/>
        <w:rPr>
          <w:sz w:val="26"/>
          <w:szCs w:val="26"/>
        </w:rPr>
      </w:pPr>
      <w:r w:rsidRPr="00175B87">
        <w:rPr>
          <w:sz w:val="26"/>
          <w:szCs w:val="26"/>
        </w:rPr>
        <w:t>Принцип личного примера руководства МАУК «МЦБ».</w:t>
      </w:r>
    </w:p>
    <w:p w14:paraId="5D3D46F9"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Ключевая роль руководства МАУК «МЦБ» в формировании культуры нетерпимости к коррупции и в создании внутриорганизационной системы предупреждения и противодействия коррупции.</w:t>
      </w:r>
    </w:p>
    <w:p w14:paraId="12D8A4F6" w14:textId="77777777" w:rsidR="00FC6F8C" w:rsidRPr="00175B87" w:rsidRDefault="008E2BAE" w:rsidP="00175B87">
      <w:pPr>
        <w:pStyle w:val="1"/>
        <w:numPr>
          <w:ilvl w:val="0"/>
          <w:numId w:val="7"/>
        </w:numPr>
        <w:shd w:val="clear" w:color="auto" w:fill="auto"/>
        <w:tabs>
          <w:tab w:val="left" w:pos="1444"/>
        </w:tabs>
        <w:spacing w:line="276" w:lineRule="auto"/>
        <w:ind w:firstLine="760"/>
        <w:jc w:val="both"/>
        <w:rPr>
          <w:sz w:val="26"/>
          <w:szCs w:val="26"/>
        </w:rPr>
      </w:pPr>
      <w:r w:rsidRPr="00175B87">
        <w:rPr>
          <w:sz w:val="26"/>
          <w:szCs w:val="26"/>
        </w:rPr>
        <w:t>Принцип вовлеченности работников.</w:t>
      </w:r>
    </w:p>
    <w:p w14:paraId="1C3D376D"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Информированность работников МАУК «МЦБ» о положениях антикоррупционного законодательства и их активное участие в формировании и реализации антикоррупционных стандартов и процедур.</w:t>
      </w:r>
    </w:p>
    <w:p w14:paraId="73842411" w14:textId="77777777" w:rsidR="00FC6F8C" w:rsidRPr="00175B87" w:rsidRDefault="008E2BAE" w:rsidP="00175B87">
      <w:pPr>
        <w:pStyle w:val="1"/>
        <w:numPr>
          <w:ilvl w:val="0"/>
          <w:numId w:val="7"/>
        </w:numPr>
        <w:shd w:val="clear" w:color="auto" w:fill="auto"/>
        <w:tabs>
          <w:tab w:val="left" w:pos="1444"/>
        </w:tabs>
        <w:spacing w:line="276" w:lineRule="auto"/>
        <w:ind w:firstLine="760"/>
        <w:jc w:val="both"/>
        <w:rPr>
          <w:sz w:val="26"/>
          <w:szCs w:val="26"/>
        </w:rPr>
      </w:pPr>
      <w:r w:rsidRPr="00175B87">
        <w:rPr>
          <w:sz w:val="26"/>
          <w:szCs w:val="26"/>
        </w:rPr>
        <w:t>Принцип соразмерности антикоррупционных процедур риску коррупции.</w:t>
      </w:r>
    </w:p>
    <w:p w14:paraId="2F68875A"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Разработка и выполнение комплекса мероприятий, позволяющих снизить вероятность вовлечения МАУК «МЦБ», его руководителей и работников в коррупционную деятельность, осуществляется с учетом существующих в деятельности данного учреждения коррупционных рисков.</w:t>
      </w:r>
    </w:p>
    <w:p w14:paraId="581D662E" w14:textId="77777777" w:rsidR="00FC6F8C" w:rsidRPr="00175B87" w:rsidRDefault="008E2BAE" w:rsidP="00175B87">
      <w:pPr>
        <w:pStyle w:val="1"/>
        <w:numPr>
          <w:ilvl w:val="0"/>
          <w:numId w:val="7"/>
        </w:numPr>
        <w:shd w:val="clear" w:color="auto" w:fill="auto"/>
        <w:tabs>
          <w:tab w:val="left" w:pos="1467"/>
        </w:tabs>
        <w:spacing w:line="276" w:lineRule="auto"/>
        <w:ind w:firstLine="760"/>
        <w:jc w:val="both"/>
        <w:rPr>
          <w:sz w:val="26"/>
          <w:szCs w:val="26"/>
        </w:rPr>
      </w:pPr>
      <w:r w:rsidRPr="00175B87">
        <w:rPr>
          <w:sz w:val="26"/>
          <w:szCs w:val="26"/>
        </w:rPr>
        <w:t>Принцип эффективности антикоррупционных процедур.</w:t>
      </w:r>
    </w:p>
    <w:p w14:paraId="7AE5CE6B"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Применение в комитете культуры таких антикоррупционных мероприятий, которые имеют низкую стоимость, обеспечивают простоту реализации и приносят значимый результат.</w:t>
      </w:r>
    </w:p>
    <w:p w14:paraId="5D2CEBA9" w14:textId="77777777" w:rsidR="00FC6F8C" w:rsidRPr="00175B87" w:rsidRDefault="008E2BAE" w:rsidP="00175B87">
      <w:pPr>
        <w:pStyle w:val="1"/>
        <w:numPr>
          <w:ilvl w:val="0"/>
          <w:numId w:val="7"/>
        </w:numPr>
        <w:shd w:val="clear" w:color="auto" w:fill="auto"/>
        <w:tabs>
          <w:tab w:val="left" w:pos="1467"/>
        </w:tabs>
        <w:spacing w:line="276" w:lineRule="auto"/>
        <w:ind w:firstLine="760"/>
        <w:jc w:val="both"/>
        <w:rPr>
          <w:sz w:val="26"/>
          <w:szCs w:val="26"/>
        </w:rPr>
      </w:pPr>
      <w:r w:rsidRPr="00175B87">
        <w:rPr>
          <w:sz w:val="26"/>
          <w:szCs w:val="26"/>
        </w:rPr>
        <w:t>Принцип ответственности и неотвратимости наказания.</w:t>
      </w:r>
    </w:p>
    <w:p w14:paraId="1F5997ED"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Неотвратимость наказания для работников МАУК «МЦБ»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руководства МАУК «МЦБ» за реализацию внутриорганизационной антикоррупционной политики.</w:t>
      </w:r>
    </w:p>
    <w:p w14:paraId="4B26174B" w14:textId="77777777" w:rsidR="00FC6F8C" w:rsidRPr="00175B87" w:rsidRDefault="008E2BAE" w:rsidP="00175B87">
      <w:pPr>
        <w:pStyle w:val="1"/>
        <w:numPr>
          <w:ilvl w:val="0"/>
          <w:numId w:val="7"/>
        </w:numPr>
        <w:shd w:val="clear" w:color="auto" w:fill="auto"/>
        <w:tabs>
          <w:tab w:val="left" w:pos="1467"/>
        </w:tabs>
        <w:spacing w:line="276" w:lineRule="auto"/>
        <w:ind w:firstLine="760"/>
        <w:jc w:val="both"/>
        <w:rPr>
          <w:sz w:val="26"/>
          <w:szCs w:val="26"/>
        </w:rPr>
      </w:pPr>
      <w:r w:rsidRPr="00175B87">
        <w:rPr>
          <w:sz w:val="26"/>
          <w:szCs w:val="26"/>
        </w:rPr>
        <w:t>Принцип открытости.</w:t>
      </w:r>
    </w:p>
    <w:p w14:paraId="0F587AEE" w14:textId="77777777" w:rsidR="00FC6F8C" w:rsidRPr="00175B87" w:rsidRDefault="008E2BAE" w:rsidP="00175B87">
      <w:pPr>
        <w:pStyle w:val="1"/>
        <w:shd w:val="clear" w:color="auto" w:fill="auto"/>
        <w:spacing w:line="276" w:lineRule="auto"/>
        <w:ind w:firstLine="760"/>
        <w:jc w:val="both"/>
        <w:rPr>
          <w:sz w:val="26"/>
          <w:szCs w:val="26"/>
        </w:rPr>
      </w:pPr>
      <w:r w:rsidRPr="00175B87">
        <w:rPr>
          <w:sz w:val="26"/>
          <w:szCs w:val="26"/>
        </w:rPr>
        <w:t>Информирование контрагентов, партнеров и общественности о принятых в комитете культуры антикоррупционных стандартах ведения деятельности.</w:t>
      </w:r>
    </w:p>
    <w:p w14:paraId="5070B867" w14:textId="77777777" w:rsidR="00FC6F8C" w:rsidRPr="00175B87" w:rsidRDefault="008E2BAE" w:rsidP="00175B87">
      <w:pPr>
        <w:pStyle w:val="1"/>
        <w:numPr>
          <w:ilvl w:val="0"/>
          <w:numId w:val="7"/>
        </w:numPr>
        <w:shd w:val="clear" w:color="auto" w:fill="auto"/>
        <w:tabs>
          <w:tab w:val="left" w:pos="1467"/>
        </w:tabs>
        <w:spacing w:line="276" w:lineRule="auto"/>
        <w:ind w:firstLine="760"/>
        <w:jc w:val="both"/>
        <w:rPr>
          <w:sz w:val="26"/>
          <w:szCs w:val="26"/>
        </w:rPr>
      </w:pPr>
      <w:r w:rsidRPr="00175B87">
        <w:rPr>
          <w:sz w:val="26"/>
          <w:szCs w:val="26"/>
        </w:rPr>
        <w:t>Принцип постоянного контроля и регулярного мониторинга.</w:t>
      </w:r>
    </w:p>
    <w:p w14:paraId="0F5F2D40" w14:textId="77777777" w:rsidR="00FC6F8C" w:rsidRPr="00175B87" w:rsidRDefault="008E2BAE" w:rsidP="00175B87">
      <w:pPr>
        <w:pStyle w:val="1"/>
        <w:shd w:val="clear" w:color="auto" w:fill="auto"/>
        <w:spacing w:after="460" w:line="276" w:lineRule="auto"/>
        <w:ind w:firstLine="760"/>
        <w:jc w:val="both"/>
        <w:rPr>
          <w:sz w:val="26"/>
          <w:szCs w:val="26"/>
        </w:rPr>
      </w:pPr>
      <w:r w:rsidRPr="00175B87">
        <w:rPr>
          <w:sz w:val="26"/>
          <w:szCs w:val="26"/>
        </w:rPr>
        <w:t>Регулярное осуществление мониторинга эффективности внедренных антикоррупционных стандартов и процедур, а также контроля за их исполнением.</w:t>
      </w:r>
    </w:p>
    <w:p w14:paraId="51579DF5" w14:textId="77777777" w:rsidR="00FC6F8C" w:rsidRPr="00175B87" w:rsidRDefault="008E2BAE" w:rsidP="00175B87">
      <w:pPr>
        <w:pStyle w:val="11"/>
        <w:keepNext/>
        <w:keepLines/>
        <w:numPr>
          <w:ilvl w:val="0"/>
          <w:numId w:val="5"/>
        </w:numPr>
        <w:shd w:val="clear" w:color="auto" w:fill="auto"/>
        <w:tabs>
          <w:tab w:val="left" w:pos="1186"/>
        </w:tabs>
        <w:spacing w:line="276" w:lineRule="auto"/>
        <w:ind w:left="4540" w:hanging="3780"/>
        <w:jc w:val="both"/>
        <w:rPr>
          <w:sz w:val="26"/>
          <w:szCs w:val="26"/>
        </w:rPr>
      </w:pPr>
      <w:bookmarkStart w:id="12" w:name="bookmark8"/>
      <w:bookmarkStart w:id="13" w:name="bookmark9"/>
      <w:r w:rsidRPr="00175B87">
        <w:rPr>
          <w:sz w:val="26"/>
          <w:szCs w:val="26"/>
        </w:rPr>
        <w:t>Область применения политики и круг лиц, попадающих под ее действие</w:t>
      </w:r>
      <w:bookmarkEnd w:id="12"/>
      <w:bookmarkEnd w:id="13"/>
    </w:p>
    <w:p w14:paraId="29539234" w14:textId="77777777" w:rsidR="00FC6F8C" w:rsidRPr="00175B87" w:rsidRDefault="008E2BAE" w:rsidP="00175B87">
      <w:pPr>
        <w:pStyle w:val="1"/>
        <w:numPr>
          <w:ilvl w:val="0"/>
          <w:numId w:val="8"/>
        </w:numPr>
        <w:shd w:val="clear" w:color="auto" w:fill="auto"/>
        <w:tabs>
          <w:tab w:val="left" w:pos="1320"/>
        </w:tabs>
        <w:spacing w:line="276" w:lineRule="auto"/>
        <w:ind w:firstLine="760"/>
        <w:jc w:val="both"/>
        <w:rPr>
          <w:sz w:val="26"/>
          <w:szCs w:val="26"/>
        </w:rPr>
      </w:pPr>
      <w:r w:rsidRPr="00175B87">
        <w:rPr>
          <w:sz w:val="26"/>
          <w:szCs w:val="26"/>
        </w:rPr>
        <w:t>Антикоррупционная политика применяется в МАУК «МЦБ». Основным кругом лиц, попадающих под действие Антикоррупционной политики, являются работники МАУК «МЦБ», находящиеся с ним в трудовых отношениях, вне зависимости от занимаемой должности и выполняемых функций.</w:t>
      </w:r>
    </w:p>
    <w:p w14:paraId="061C9256" w14:textId="77777777" w:rsidR="00FC6F8C" w:rsidRPr="00175B87" w:rsidRDefault="008E2BAE" w:rsidP="00175B87">
      <w:pPr>
        <w:pStyle w:val="1"/>
        <w:numPr>
          <w:ilvl w:val="0"/>
          <w:numId w:val="8"/>
        </w:numPr>
        <w:shd w:val="clear" w:color="auto" w:fill="auto"/>
        <w:tabs>
          <w:tab w:val="left" w:pos="1225"/>
        </w:tabs>
        <w:spacing w:after="460" w:line="276" w:lineRule="auto"/>
        <w:ind w:firstLine="760"/>
        <w:jc w:val="both"/>
        <w:rPr>
          <w:sz w:val="26"/>
          <w:szCs w:val="26"/>
        </w:rPr>
      </w:pPr>
      <w:r w:rsidRPr="00175B87">
        <w:rPr>
          <w:sz w:val="26"/>
          <w:szCs w:val="26"/>
        </w:rPr>
        <w:t>Антикоррупционная политика закрепляет случаи и условия, при которых ее действие распространяется и на других лиц, физических и (или) юридических лиц, с которыми МАУК «МЦБ» вступает в договорные отношения. При этом необходимо учитывать, что эти случаи, условия и обязательства также должны быть закреплены в договорах, заключаемых комитетом культуры с контрагентами.</w:t>
      </w:r>
    </w:p>
    <w:p w14:paraId="11269EA0" w14:textId="77777777" w:rsidR="00FC6F8C" w:rsidRPr="00175B87" w:rsidRDefault="008E2BAE" w:rsidP="00175B87">
      <w:pPr>
        <w:pStyle w:val="1"/>
        <w:numPr>
          <w:ilvl w:val="0"/>
          <w:numId w:val="2"/>
        </w:numPr>
        <w:shd w:val="clear" w:color="auto" w:fill="auto"/>
        <w:tabs>
          <w:tab w:val="left" w:pos="318"/>
        </w:tabs>
        <w:spacing w:after="80" w:line="276" w:lineRule="auto"/>
        <w:ind w:firstLine="0"/>
        <w:jc w:val="center"/>
        <w:rPr>
          <w:sz w:val="26"/>
          <w:szCs w:val="26"/>
        </w:rPr>
      </w:pPr>
      <w:r w:rsidRPr="00175B87">
        <w:rPr>
          <w:b/>
          <w:bCs/>
          <w:sz w:val="26"/>
          <w:szCs w:val="26"/>
        </w:rPr>
        <w:t>Определение должностных лиц МАУК «МЦБ», ответственных за</w:t>
      </w:r>
      <w:r w:rsidRPr="00175B87">
        <w:rPr>
          <w:b/>
          <w:bCs/>
          <w:sz w:val="26"/>
          <w:szCs w:val="26"/>
        </w:rPr>
        <w:br/>
        <w:t>реализацию антикоррупционной политики</w:t>
      </w:r>
    </w:p>
    <w:p w14:paraId="11A00824" w14:textId="77777777" w:rsidR="00FC6F8C" w:rsidRPr="00175B87" w:rsidRDefault="008E2BAE" w:rsidP="00175B87">
      <w:pPr>
        <w:pStyle w:val="1"/>
        <w:numPr>
          <w:ilvl w:val="1"/>
          <w:numId w:val="2"/>
        </w:numPr>
        <w:shd w:val="clear" w:color="auto" w:fill="auto"/>
        <w:tabs>
          <w:tab w:val="left" w:pos="1255"/>
        </w:tabs>
        <w:spacing w:line="276" w:lineRule="auto"/>
        <w:ind w:firstLine="740"/>
        <w:rPr>
          <w:sz w:val="26"/>
          <w:szCs w:val="26"/>
        </w:rPr>
      </w:pPr>
      <w:r w:rsidRPr="00175B87">
        <w:rPr>
          <w:sz w:val="26"/>
          <w:szCs w:val="26"/>
        </w:rPr>
        <w:t>Директор МАУК «МЦБ» является ответственным за организацию всех мероприятий, направленных на предупреждение коррупции в МАУК «МЦБ».</w:t>
      </w:r>
    </w:p>
    <w:p w14:paraId="43650067" w14:textId="77777777" w:rsidR="00FC6F8C" w:rsidRPr="00175B87" w:rsidRDefault="008E2BAE" w:rsidP="00175B87">
      <w:pPr>
        <w:pStyle w:val="1"/>
        <w:numPr>
          <w:ilvl w:val="1"/>
          <w:numId w:val="2"/>
        </w:numPr>
        <w:shd w:val="clear" w:color="auto" w:fill="auto"/>
        <w:tabs>
          <w:tab w:val="left" w:pos="1260"/>
        </w:tabs>
        <w:spacing w:after="320" w:line="276" w:lineRule="auto"/>
        <w:ind w:firstLine="740"/>
        <w:rPr>
          <w:sz w:val="26"/>
          <w:szCs w:val="26"/>
        </w:rPr>
      </w:pPr>
      <w:r w:rsidRPr="00175B87">
        <w:rPr>
          <w:sz w:val="26"/>
          <w:szCs w:val="26"/>
        </w:rPr>
        <w:t>Директор МАУК «МЦБ» локальным нормативным актом назначает лицо, ответственное за реализацию Антикоррупционной политики в МАУК «МЦБ».</w:t>
      </w:r>
    </w:p>
    <w:p w14:paraId="14CD5985" w14:textId="77777777" w:rsidR="00FC6F8C" w:rsidRPr="00175B87" w:rsidRDefault="008E2BAE" w:rsidP="00175B87">
      <w:pPr>
        <w:pStyle w:val="1"/>
        <w:numPr>
          <w:ilvl w:val="0"/>
          <w:numId w:val="2"/>
        </w:numPr>
        <w:shd w:val="clear" w:color="auto" w:fill="auto"/>
        <w:tabs>
          <w:tab w:val="left" w:pos="348"/>
        </w:tabs>
        <w:spacing w:after="160" w:line="276" w:lineRule="auto"/>
        <w:ind w:firstLine="0"/>
        <w:jc w:val="center"/>
        <w:rPr>
          <w:sz w:val="26"/>
          <w:szCs w:val="26"/>
        </w:rPr>
      </w:pPr>
      <w:r w:rsidRPr="00175B87">
        <w:rPr>
          <w:b/>
          <w:bCs/>
          <w:sz w:val="26"/>
          <w:szCs w:val="26"/>
        </w:rPr>
        <w:t>Определение и закрепление обязанностей работников МАУК</w:t>
      </w:r>
      <w:r w:rsidRPr="00175B87">
        <w:rPr>
          <w:b/>
          <w:bCs/>
          <w:sz w:val="26"/>
          <w:szCs w:val="26"/>
        </w:rPr>
        <w:br/>
        <w:t>«МЦБ», связанных с предупреждением и противодействием</w:t>
      </w:r>
      <w:r w:rsidRPr="00175B87">
        <w:rPr>
          <w:b/>
          <w:bCs/>
          <w:sz w:val="26"/>
          <w:szCs w:val="26"/>
        </w:rPr>
        <w:br/>
        <w:t>коррупции</w:t>
      </w:r>
    </w:p>
    <w:p w14:paraId="24EFFE96" w14:textId="77777777" w:rsidR="00FC6F8C" w:rsidRPr="00175B87" w:rsidRDefault="008E2BAE" w:rsidP="00175B87">
      <w:pPr>
        <w:pStyle w:val="1"/>
        <w:numPr>
          <w:ilvl w:val="1"/>
          <w:numId w:val="2"/>
        </w:numPr>
        <w:shd w:val="clear" w:color="auto" w:fill="auto"/>
        <w:tabs>
          <w:tab w:val="left" w:pos="1255"/>
        </w:tabs>
        <w:spacing w:line="276" w:lineRule="auto"/>
        <w:ind w:firstLine="740"/>
        <w:jc w:val="both"/>
        <w:rPr>
          <w:sz w:val="26"/>
          <w:szCs w:val="26"/>
        </w:rPr>
      </w:pPr>
      <w:r w:rsidRPr="00175B87">
        <w:rPr>
          <w:sz w:val="26"/>
          <w:szCs w:val="26"/>
        </w:rPr>
        <w:t>Основные обязанности лица, ответственного за реализацию Антикоррупционной политики:</w:t>
      </w:r>
    </w:p>
    <w:p w14:paraId="26068DF8"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подготовка рекомендаций для принятия решений по вопросам предупреждения коррупции в МАУК «МЦБ»;</w:t>
      </w:r>
    </w:p>
    <w:p w14:paraId="648135E3"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подготовка предложений, направленных на устранение причин и условий, порождающих риск возникновения коррупции в МАУК «МЦБ»;</w:t>
      </w:r>
    </w:p>
    <w:p w14:paraId="4BFD3AA7" w14:textId="77777777" w:rsidR="00FC6F8C" w:rsidRPr="00175B87" w:rsidRDefault="008E2BAE" w:rsidP="00175B87">
      <w:pPr>
        <w:pStyle w:val="1"/>
        <w:numPr>
          <w:ilvl w:val="0"/>
          <w:numId w:val="4"/>
        </w:numPr>
        <w:shd w:val="clear" w:color="auto" w:fill="auto"/>
        <w:tabs>
          <w:tab w:val="left" w:pos="358"/>
        </w:tabs>
        <w:spacing w:line="276" w:lineRule="auto"/>
        <w:ind w:firstLine="0"/>
        <w:jc w:val="both"/>
        <w:rPr>
          <w:sz w:val="26"/>
          <w:szCs w:val="26"/>
        </w:rPr>
      </w:pPr>
      <w:r w:rsidRPr="00175B87">
        <w:rPr>
          <w:sz w:val="26"/>
          <w:szCs w:val="26"/>
        </w:rPr>
        <w:t>разработка и представление на утверждение директору МАУК «МЦБ» проектов локальных нормативных актов, направленных на реализацию мер по предупреждению коррупции;</w:t>
      </w:r>
    </w:p>
    <w:p w14:paraId="4CBFF5CE" w14:textId="77777777" w:rsidR="00FC6F8C" w:rsidRPr="00175B87" w:rsidRDefault="008E2BAE" w:rsidP="00175B87">
      <w:pPr>
        <w:pStyle w:val="1"/>
        <w:numPr>
          <w:ilvl w:val="0"/>
          <w:numId w:val="4"/>
        </w:numPr>
        <w:shd w:val="clear" w:color="auto" w:fill="auto"/>
        <w:tabs>
          <w:tab w:val="left" w:pos="358"/>
        </w:tabs>
        <w:spacing w:line="276" w:lineRule="auto"/>
        <w:ind w:firstLine="0"/>
        <w:jc w:val="both"/>
        <w:rPr>
          <w:sz w:val="26"/>
          <w:szCs w:val="26"/>
        </w:rPr>
      </w:pPr>
      <w:r w:rsidRPr="00175B87">
        <w:rPr>
          <w:sz w:val="26"/>
          <w:szCs w:val="26"/>
        </w:rPr>
        <w:t>проведение контрольных мероприятий, направленных на выявление коррупционных правонарушений, совершенных работниками;</w:t>
      </w:r>
    </w:p>
    <w:p w14:paraId="7B45B134"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организация проведения оценки коррупционных рисков;</w:t>
      </w:r>
    </w:p>
    <w:p w14:paraId="3BAC2222"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прием и рассмотрение сообщений о случаях склонения работников к совершению коррупционных правонарушений, а также о случаях совершения коррупционных правонарушений работниками или иными лицами;</w:t>
      </w:r>
    </w:p>
    <w:p w14:paraId="55A65123"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организация работы по заполнению и рассмотрению уведомлений о конфликте интересов;</w:t>
      </w:r>
    </w:p>
    <w:p w14:paraId="68837CEF"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 xml:space="preserve">оказание содействия уполномоченным представителям </w:t>
      </w:r>
      <w:proofErr w:type="spellStart"/>
      <w:r w:rsidRPr="00175B87">
        <w:rPr>
          <w:sz w:val="26"/>
          <w:szCs w:val="26"/>
        </w:rPr>
        <w:t>контрольно</w:t>
      </w:r>
      <w:r w:rsidRPr="00175B87">
        <w:rPr>
          <w:sz w:val="26"/>
          <w:szCs w:val="26"/>
        </w:rPr>
        <w:softHyphen/>
        <w:t>надзорных</w:t>
      </w:r>
      <w:proofErr w:type="spellEnd"/>
      <w:r w:rsidRPr="00175B87">
        <w:rPr>
          <w:sz w:val="26"/>
          <w:szCs w:val="26"/>
        </w:rPr>
        <w:t xml:space="preserve"> и правоохранительных органов при проведении ими инспекционных проверок деятельности МАУК «МЦБ» по вопросам предупреждения коррупции;</w:t>
      </w:r>
    </w:p>
    <w:p w14:paraId="175CD922"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организация мероприятий по вопросам профилактики и противодействия коррупции;</w:t>
      </w:r>
    </w:p>
    <w:p w14:paraId="6002ADF0"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организация мероприятий по антикоррупционному просвещению работников;</w:t>
      </w:r>
    </w:p>
    <w:p w14:paraId="61D7C00E" w14:textId="77777777" w:rsidR="00FC6F8C" w:rsidRPr="00175B87" w:rsidRDefault="008E2BAE" w:rsidP="00175B87">
      <w:pPr>
        <w:pStyle w:val="1"/>
        <w:numPr>
          <w:ilvl w:val="0"/>
          <w:numId w:val="4"/>
        </w:numPr>
        <w:shd w:val="clear" w:color="auto" w:fill="auto"/>
        <w:tabs>
          <w:tab w:val="left" w:pos="344"/>
        </w:tabs>
        <w:spacing w:line="276" w:lineRule="auto"/>
        <w:ind w:firstLine="0"/>
        <w:jc w:val="both"/>
        <w:rPr>
          <w:sz w:val="26"/>
          <w:szCs w:val="26"/>
        </w:rPr>
      </w:pPr>
      <w:r w:rsidRPr="00175B87">
        <w:rPr>
          <w:sz w:val="26"/>
          <w:szCs w:val="26"/>
        </w:rPr>
        <w:t>индивидуальное консультирование работников;</w:t>
      </w:r>
    </w:p>
    <w:p w14:paraId="2CEFBA32" w14:textId="77777777" w:rsidR="00FC6F8C" w:rsidRPr="00175B87" w:rsidRDefault="008E2BAE" w:rsidP="00175B87">
      <w:pPr>
        <w:pStyle w:val="1"/>
        <w:shd w:val="clear" w:color="auto" w:fill="auto"/>
        <w:spacing w:line="276" w:lineRule="auto"/>
        <w:ind w:firstLine="0"/>
        <w:rPr>
          <w:sz w:val="26"/>
          <w:szCs w:val="26"/>
        </w:rPr>
      </w:pPr>
      <w:r w:rsidRPr="00175B87">
        <w:rPr>
          <w:sz w:val="26"/>
          <w:szCs w:val="26"/>
        </w:rPr>
        <w:t>-участие в организации антикоррупционной пропаганды;</w:t>
      </w:r>
    </w:p>
    <w:p w14:paraId="03C6D33B" w14:textId="77777777" w:rsidR="00FC6F8C" w:rsidRPr="00175B87" w:rsidRDefault="008E2BAE" w:rsidP="00175B87">
      <w:pPr>
        <w:pStyle w:val="1"/>
        <w:numPr>
          <w:ilvl w:val="0"/>
          <w:numId w:val="4"/>
        </w:numPr>
        <w:shd w:val="clear" w:color="auto" w:fill="auto"/>
        <w:tabs>
          <w:tab w:val="left" w:pos="344"/>
        </w:tabs>
        <w:spacing w:line="276" w:lineRule="auto"/>
        <w:ind w:firstLine="0"/>
        <w:rPr>
          <w:sz w:val="26"/>
          <w:szCs w:val="26"/>
        </w:rPr>
      </w:pPr>
      <w:r w:rsidRPr="00175B87">
        <w:rPr>
          <w:sz w:val="26"/>
          <w:szCs w:val="26"/>
        </w:rPr>
        <w:t>проведение оценки результатов работы по предупреждению коррупции в комитете культуры и подготовка соответствующих отчетных материалов для председателя МАУК «МЦБ».</w:t>
      </w:r>
    </w:p>
    <w:p w14:paraId="7DA22159" w14:textId="77777777" w:rsidR="00FC6F8C" w:rsidRPr="00175B87" w:rsidRDefault="008E2BAE" w:rsidP="00175B87">
      <w:pPr>
        <w:pStyle w:val="1"/>
        <w:numPr>
          <w:ilvl w:val="1"/>
          <w:numId w:val="2"/>
        </w:numPr>
        <w:shd w:val="clear" w:color="auto" w:fill="auto"/>
        <w:tabs>
          <w:tab w:val="left" w:pos="1255"/>
        </w:tabs>
        <w:spacing w:line="276" w:lineRule="auto"/>
        <w:ind w:firstLine="740"/>
        <w:rPr>
          <w:sz w:val="26"/>
          <w:szCs w:val="26"/>
        </w:rPr>
      </w:pPr>
      <w:r w:rsidRPr="00175B87">
        <w:rPr>
          <w:sz w:val="26"/>
          <w:szCs w:val="26"/>
        </w:rPr>
        <w:t>Общие обязанности работников в связи с предупреждением и противодействием коррупции следующие:</w:t>
      </w:r>
    </w:p>
    <w:p w14:paraId="4FE645E6" w14:textId="77777777" w:rsidR="00FC6F8C" w:rsidRPr="00175B87" w:rsidRDefault="008E2BAE" w:rsidP="00175B87">
      <w:pPr>
        <w:pStyle w:val="1"/>
        <w:numPr>
          <w:ilvl w:val="0"/>
          <w:numId w:val="4"/>
        </w:numPr>
        <w:shd w:val="clear" w:color="auto" w:fill="auto"/>
        <w:tabs>
          <w:tab w:val="left" w:pos="344"/>
        </w:tabs>
        <w:spacing w:after="80" w:line="276" w:lineRule="auto"/>
        <w:ind w:firstLine="0"/>
        <w:rPr>
          <w:sz w:val="26"/>
          <w:szCs w:val="26"/>
        </w:rPr>
      </w:pPr>
      <w:r w:rsidRPr="00175B87">
        <w:rPr>
          <w:sz w:val="26"/>
          <w:szCs w:val="26"/>
        </w:rPr>
        <w:t>воздерживаться от совершения и (или) участия в совершении коррупционных правонарушений в интересах или от имени МАУК «МЦБ»;</w:t>
      </w:r>
    </w:p>
    <w:p w14:paraId="5014580E" w14:textId="77777777" w:rsidR="00FC6F8C" w:rsidRPr="00175B87" w:rsidRDefault="008E2BAE" w:rsidP="00175B87">
      <w:pPr>
        <w:pStyle w:val="1"/>
        <w:numPr>
          <w:ilvl w:val="0"/>
          <w:numId w:val="4"/>
        </w:numPr>
        <w:shd w:val="clear" w:color="auto" w:fill="auto"/>
        <w:tabs>
          <w:tab w:val="left" w:pos="384"/>
        </w:tabs>
        <w:spacing w:line="276" w:lineRule="auto"/>
        <w:ind w:firstLine="0"/>
        <w:jc w:val="both"/>
        <w:rPr>
          <w:sz w:val="26"/>
          <w:szCs w:val="26"/>
        </w:rPr>
      </w:pPr>
      <w:r w:rsidRPr="00175B87">
        <w:rPr>
          <w:sz w:val="26"/>
          <w:szCs w:val="26"/>
        </w:rPr>
        <w:t>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МАУК «МЦБ»;</w:t>
      </w:r>
    </w:p>
    <w:p w14:paraId="3782E036" w14:textId="77777777" w:rsidR="00FC6F8C" w:rsidRPr="00175B87" w:rsidRDefault="008E2BAE" w:rsidP="00175B87">
      <w:pPr>
        <w:pStyle w:val="1"/>
        <w:numPr>
          <w:ilvl w:val="0"/>
          <w:numId w:val="4"/>
        </w:numPr>
        <w:shd w:val="clear" w:color="auto" w:fill="auto"/>
        <w:tabs>
          <w:tab w:val="left" w:pos="384"/>
        </w:tabs>
        <w:spacing w:line="276" w:lineRule="auto"/>
        <w:ind w:firstLine="0"/>
        <w:jc w:val="both"/>
        <w:rPr>
          <w:sz w:val="26"/>
          <w:szCs w:val="26"/>
        </w:rPr>
      </w:pPr>
      <w:r w:rsidRPr="00175B87">
        <w:rPr>
          <w:sz w:val="26"/>
          <w:szCs w:val="26"/>
        </w:rPr>
        <w:t>незамедлительно информировать лицо, ответственное за реализацию Антикоррупционной политики/председателя МАУК «МЦБ» о случаях склонения работника к совершению коррупционных правонарушений;</w:t>
      </w:r>
    </w:p>
    <w:p w14:paraId="32E04A44" w14:textId="77777777" w:rsidR="00FC6F8C" w:rsidRPr="00175B87" w:rsidRDefault="008E2BAE" w:rsidP="00175B87">
      <w:pPr>
        <w:pStyle w:val="1"/>
        <w:numPr>
          <w:ilvl w:val="0"/>
          <w:numId w:val="4"/>
        </w:numPr>
        <w:shd w:val="clear" w:color="auto" w:fill="auto"/>
        <w:tabs>
          <w:tab w:val="left" w:pos="384"/>
        </w:tabs>
        <w:spacing w:line="276" w:lineRule="auto"/>
        <w:ind w:firstLine="0"/>
        <w:jc w:val="both"/>
        <w:rPr>
          <w:sz w:val="26"/>
          <w:szCs w:val="26"/>
        </w:rPr>
      </w:pPr>
      <w:r w:rsidRPr="00175B87">
        <w:rPr>
          <w:sz w:val="26"/>
          <w:szCs w:val="26"/>
        </w:rPr>
        <w:t>незамедлительно информировать лицо, ответственное за реализацию Антикоррупционной политики/председателя МАУК «МЦБ» о ставшей известной работнику информации о случаях совершения коррупционных правонарушений другими работниками, контрагентами МАУК «МЦБ» или иными лицами;</w:t>
      </w:r>
    </w:p>
    <w:p w14:paraId="618DD397" w14:textId="77777777" w:rsidR="00FC6F8C" w:rsidRPr="00175B87" w:rsidRDefault="008E2BAE" w:rsidP="00175B87">
      <w:pPr>
        <w:pStyle w:val="1"/>
        <w:numPr>
          <w:ilvl w:val="0"/>
          <w:numId w:val="4"/>
        </w:numPr>
        <w:shd w:val="clear" w:color="auto" w:fill="auto"/>
        <w:tabs>
          <w:tab w:val="left" w:pos="384"/>
        </w:tabs>
        <w:spacing w:after="320" w:line="276" w:lineRule="auto"/>
        <w:ind w:firstLine="0"/>
        <w:jc w:val="both"/>
        <w:rPr>
          <w:sz w:val="26"/>
          <w:szCs w:val="26"/>
        </w:rPr>
      </w:pPr>
      <w:r w:rsidRPr="00175B87">
        <w:rPr>
          <w:sz w:val="26"/>
          <w:szCs w:val="26"/>
        </w:rPr>
        <w:t>сообщить лицу, ответственному за реализацию Антикоррупционной политики/председателю МАУК «МЦБ» о возможности возникновения либо возникшем у работника конфликте интересов.</w:t>
      </w:r>
    </w:p>
    <w:p w14:paraId="18FB2D3C" w14:textId="77777777" w:rsidR="00FC6F8C" w:rsidRPr="00175B87" w:rsidRDefault="008E2BAE" w:rsidP="00175B87">
      <w:pPr>
        <w:pStyle w:val="1"/>
        <w:numPr>
          <w:ilvl w:val="0"/>
          <w:numId w:val="2"/>
        </w:numPr>
        <w:shd w:val="clear" w:color="auto" w:fill="auto"/>
        <w:tabs>
          <w:tab w:val="left" w:pos="1580"/>
        </w:tabs>
        <w:spacing w:after="160" w:line="276" w:lineRule="auto"/>
        <w:ind w:firstLine="0"/>
        <w:jc w:val="center"/>
        <w:rPr>
          <w:sz w:val="26"/>
          <w:szCs w:val="26"/>
        </w:rPr>
      </w:pPr>
      <w:r w:rsidRPr="00175B87">
        <w:rPr>
          <w:b/>
          <w:bCs/>
          <w:sz w:val="26"/>
          <w:szCs w:val="26"/>
        </w:rPr>
        <w:t>Установление перечня реализуемых учреждением</w:t>
      </w:r>
      <w:r w:rsidRPr="00175B87">
        <w:rPr>
          <w:b/>
          <w:bCs/>
          <w:sz w:val="26"/>
          <w:szCs w:val="26"/>
        </w:rPr>
        <w:br/>
        <w:t>антикоррупционных мероприятий, стандартов и процедур и порядок их</w:t>
      </w:r>
      <w:r w:rsidRPr="00175B87">
        <w:rPr>
          <w:b/>
          <w:bCs/>
          <w:sz w:val="26"/>
          <w:szCs w:val="26"/>
        </w:rPr>
        <w:br/>
        <w:t>выполнения(применения)</w:t>
      </w:r>
    </w:p>
    <w:p w14:paraId="7703276B" w14:textId="77777777" w:rsidR="00FC6F8C" w:rsidRPr="00175B87" w:rsidRDefault="008E2BAE" w:rsidP="00175B87">
      <w:pPr>
        <w:pStyle w:val="1"/>
        <w:numPr>
          <w:ilvl w:val="1"/>
          <w:numId w:val="2"/>
        </w:numPr>
        <w:shd w:val="clear" w:color="auto" w:fill="auto"/>
        <w:tabs>
          <w:tab w:val="left" w:pos="1224"/>
        </w:tabs>
        <w:spacing w:line="276" w:lineRule="auto"/>
        <w:ind w:firstLine="780"/>
        <w:jc w:val="both"/>
        <w:rPr>
          <w:sz w:val="26"/>
          <w:szCs w:val="26"/>
        </w:rPr>
      </w:pPr>
      <w:r w:rsidRPr="00175B87">
        <w:rPr>
          <w:sz w:val="26"/>
          <w:szCs w:val="26"/>
        </w:rPr>
        <w:t>Определение должностного лица, ответственного за профилактику коррупционных и иных правонарушений путем принятия локального нормативного акта.</w:t>
      </w:r>
    </w:p>
    <w:p w14:paraId="4F0C1ECB" w14:textId="77777777" w:rsidR="00FC6F8C" w:rsidRPr="00175B87" w:rsidRDefault="008E2BAE" w:rsidP="00175B87">
      <w:pPr>
        <w:pStyle w:val="1"/>
        <w:numPr>
          <w:ilvl w:val="1"/>
          <w:numId w:val="2"/>
        </w:numPr>
        <w:shd w:val="clear" w:color="auto" w:fill="auto"/>
        <w:tabs>
          <w:tab w:val="left" w:pos="1224"/>
        </w:tabs>
        <w:spacing w:line="276" w:lineRule="auto"/>
        <w:ind w:firstLine="780"/>
        <w:jc w:val="both"/>
        <w:rPr>
          <w:sz w:val="26"/>
          <w:szCs w:val="26"/>
        </w:rPr>
      </w:pPr>
      <w:r w:rsidRPr="00175B87">
        <w:rPr>
          <w:sz w:val="26"/>
          <w:szCs w:val="26"/>
        </w:rPr>
        <w:t xml:space="preserve">Должности в комитете культуры, которые связаны с высоким коррупционным риском, определены с учетом высокой степени свободы принятия решений, вызванной спецификой служебной (трудовой) деятельности, интенсивности контактов с гражданами и организациями </w:t>
      </w:r>
      <w:proofErr w:type="gramStart"/>
      <w:r w:rsidRPr="00175B87">
        <w:rPr>
          <w:sz w:val="26"/>
          <w:szCs w:val="26"/>
        </w:rPr>
        <w:t>- это</w:t>
      </w:r>
      <w:proofErr w:type="gramEnd"/>
      <w:r w:rsidRPr="00175B87">
        <w:rPr>
          <w:sz w:val="26"/>
          <w:szCs w:val="26"/>
        </w:rPr>
        <w:t xml:space="preserve"> председатель МАУК «МЦБ», заместитель председателя МАУК «МЦБ».</w:t>
      </w:r>
    </w:p>
    <w:p w14:paraId="1F063361" w14:textId="77777777" w:rsidR="00FC6F8C" w:rsidRPr="00175B87" w:rsidRDefault="008E2BAE" w:rsidP="00175B87">
      <w:pPr>
        <w:pStyle w:val="1"/>
        <w:numPr>
          <w:ilvl w:val="2"/>
          <w:numId w:val="2"/>
        </w:numPr>
        <w:shd w:val="clear" w:color="auto" w:fill="auto"/>
        <w:tabs>
          <w:tab w:val="left" w:pos="1515"/>
        </w:tabs>
        <w:spacing w:line="276" w:lineRule="auto"/>
        <w:ind w:firstLine="780"/>
        <w:jc w:val="both"/>
        <w:rPr>
          <w:sz w:val="26"/>
          <w:szCs w:val="26"/>
        </w:rPr>
      </w:pPr>
      <w:r w:rsidRPr="00175B87">
        <w:rPr>
          <w:sz w:val="26"/>
          <w:szCs w:val="26"/>
        </w:rPr>
        <w:t>Оценка коррупционных рисков.</w:t>
      </w:r>
    </w:p>
    <w:p w14:paraId="4BEDDDB7"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Целью оценки коррупционных рисков является определение конкретных процессов и видов деятельности МАУК «МЦБ», при реализации которых наиболее высока вероятность совершения работниками МАУК «МЦБ» коррупционных правонарушений как в целях получения личной выгоды, так и в целях получения выгоды МАУК «МЦБ».</w:t>
      </w:r>
    </w:p>
    <w:p w14:paraId="7F5F8846"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Оценка коррупционных рисков является важнейшим элементом антикоррупционной политики. Она позволяет обеспечить соответствие реализуемых антикоррупционных мероприятий специфике деятельности МАУК «МЦБ» и рационально использовать ресурсы, направляемые на проведение работы по профилактике коррупции.</w:t>
      </w:r>
    </w:p>
    <w:p w14:paraId="0EFBDA9F" w14:textId="77777777" w:rsidR="00FC6F8C" w:rsidRPr="00175B87" w:rsidRDefault="008E2BAE" w:rsidP="00175B87">
      <w:pPr>
        <w:pStyle w:val="1"/>
        <w:shd w:val="clear" w:color="auto" w:fill="auto"/>
        <w:spacing w:after="80" w:line="276" w:lineRule="auto"/>
        <w:ind w:firstLine="780"/>
        <w:jc w:val="both"/>
        <w:rPr>
          <w:sz w:val="26"/>
          <w:szCs w:val="26"/>
        </w:rPr>
      </w:pPr>
      <w:r w:rsidRPr="00175B87">
        <w:rPr>
          <w:sz w:val="26"/>
          <w:szCs w:val="26"/>
        </w:rPr>
        <w:t>Оценка коррупционных рисков проводится как на стадии разработки антикоррупционной политики, так и после ее утверждения на регулярной основе.</w:t>
      </w:r>
    </w:p>
    <w:p w14:paraId="6EFEBC88"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 xml:space="preserve">Признаками, характеризующими коррупционное поведение должностного лица при осуществлении </w:t>
      </w:r>
      <w:proofErr w:type="spellStart"/>
      <w:r w:rsidRPr="00175B87">
        <w:rPr>
          <w:sz w:val="26"/>
          <w:szCs w:val="26"/>
        </w:rPr>
        <w:t>коррупционно</w:t>
      </w:r>
      <w:proofErr w:type="spellEnd"/>
      <w:r w:rsidRPr="00175B87">
        <w:rPr>
          <w:sz w:val="26"/>
          <w:szCs w:val="26"/>
        </w:rPr>
        <w:t xml:space="preserve"> - опасных функций, могут служить:</w:t>
      </w:r>
    </w:p>
    <w:p w14:paraId="3D93A524"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необоснованное затягивание решения вопроса сверх установленных сроков при принятии решений, связанных с реализацией прав граждан или юридических лиц, решение вопроса во внеочередном порядке в отношении отдельного физического или юридического лица при наличии значительного числа очередных обращений;</w:t>
      </w:r>
    </w:p>
    <w:p w14:paraId="64333A1B"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использование своих служебных (трудовых) полномочий при решении личных вопросов, связанных с удовлетворением материальных потребностей должностного лица либо его родственников;</w:t>
      </w:r>
    </w:p>
    <w:p w14:paraId="1C490A75"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представление не предусмотренных законом преимуществ для поступления на работу в МАУК «МЦБ»;</w:t>
      </w:r>
    </w:p>
    <w:p w14:paraId="3922EC84" w14:textId="77777777" w:rsidR="00FC6F8C" w:rsidRPr="00175B87" w:rsidRDefault="008E2BAE" w:rsidP="00175B87">
      <w:pPr>
        <w:pStyle w:val="1"/>
        <w:numPr>
          <w:ilvl w:val="0"/>
          <w:numId w:val="4"/>
        </w:numPr>
        <w:shd w:val="clear" w:color="auto" w:fill="auto"/>
        <w:tabs>
          <w:tab w:val="left" w:pos="444"/>
        </w:tabs>
        <w:spacing w:line="276" w:lineRule="auto"/>
        <w:ind w:firstLine="0"/>
        <w:jc w:val="both"/>
        <w:rPr>
          <w:sz w:val="26"/>
          <w:szCs w:val="26"/>
        </w:rPr>
      </w:pPr>
      <w:r w:rsidRPr="00175B87">
        <w:rPr>
          <w:sz w:val="26"/>
          <w:szCs w:val="26"/>
        </w:rPr>
        <w:t>использование в личных или групповых интересах информации, полученной при выполнении служебных (трудовых) обязанностей, если такая информация не подлежит официальному распространению;</w:t>
      </w:r>
    </w:p>
    <w:p w14:paraId="0BD85EC5" w14:textId="77777777" w:rsidR="00FC6F8C" w:rsidRPr="00175B87" w:rsidRDefault="008E2BAE" w:rsidP="00175B87">
      <w:pPr>
        <w:pStyle w:val="1"/>
        <w:numPr>
          <w:ilvl w:val="0"/>
          <w:numId w:val="4"/>
        </w:numPr>
        <w:shd w:val="clear" w:color="auto" w:fill="auto"/>
        <w:tabs>
          <w:tab w:val="left" w:pos="290"/>
        </w:tabs>
        <w:spacing w:line="276" w:lineRule="auto"/>
        <w:ind w:firstLine="0"/>
        <w:jc w:val="both"/>
        <w:rPr>
          <w:sz w:val="26"/>
          <w:szCs w:val="26"/>
        </w:rPr>
      </w:pPr>
      <w:r w:rsidRPr="00175B87">
        <w:rPr>
          <w:sz w:val="26"/>
          <w:szCs w:val="26"/>
        </w:rPr>
        <w:t>требование от физических и юридических лиц информации, представление которой не предусмотрено законодательством Российской Федерации.</w:t>
      </w:r>
    </w:p>
    <w:p w14:paraId="06B864BE" w14:textId="77777777" w:rsidR="00FC6F8C" w:rsidRPr="00175B87" w:rsidRDefault="008E2BAE" w:rsidP="00175B87">
      <w:pPr>
        <w:pStyle w:val="1"/>
        <w:shd w:val="clear" w:color="auto" w:fill="auto"/>
        <w:spacing w:line="276" w:lineRule="auto"/>
        <w:ind w:firstLine="720"/>
        <w:jc w:val="both"/>
        <w:rPr>
          <w:sz w:val="26"/>
          <w:szCs w:val="26"/>
        </w:rPr>
      </w:pPr>
      <w:r w:rsidRPr="00175B87">
        <w:rPr>
          <w:sz w:val="26"/>
          <w:szCs w:val="26"/>
        </w:rPr>
        <w:t>А также ставшие известными сведения о:</w:t>
      </w:r>
    </w:p>
    <w:p w14:paraId="6AFD70D6"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нарушении должностными лицами требований нормативных правовых, ведомственных, локальных актов, регламентирующих вопросы МАУК «МЦБ», планирования и проведения мероприятий, предусмотренных должностными (трудовыми) обязанностями;</w:t>
      </w:r>
    </w:p>
    <w:p w14:paraId="17DEBB34"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искажении, сокрытии или представлении заведомо ложных сведений в служебных учетных и отчетных документах, являющихся существенным элементом служебной (трудовой) деятельности;</w:t>
      </w:r>
    </w:p>
    <w:p w14:paraId="56C07E4D" w14:textId="77777777" w:rsidR="00FC6F8C" w:rsidRPr="00175B87" w:rsidRDefault="008E2BAE" w:rsidP="00175B87">
      <w:pPr>
        <w:pStyle w:val="1"/>
        <w:numPr>
          <w:ilvl w:val="0"/>
          <w:numId w:val="4"/>
        </w:numPr>
        <w:shd w:val="clear" w:color="auto" w:fill="auto"/>
        <w:tabs>
          <w:tab w:val="left" w:pos="285"/>
        </w:tabs>
        <w:spacing w:line="276" w:lineRule="auto"/>
        <w:ind w:firstLine="0"/>
        <w:rPr>
          <w:sz w:val="26"/>
          <w:szCs w:val="26"/>
        </w:rPr>
      </w:pPr>
      <w:r w:rsidRPr="00175B87">
        <w:rPr>
          <w:sz w:val="26"/>
          <w:szCs w:val="26"/>
        </w:rPr>
        <w:t>попытках несанкционированного доступа к информационным ресурсам;</w:t>
      </w:r>
    </w:p>
    <w:p w14:paraId="31BA2398" w14:textId="77777777" w:rsidR="00FC6F8C" w:rsidRPr="00175B87" w:rsidRDefault="008E2BAE" w:rsidP="00175B87">
      <w:pPr>
        <w:pStyle w:val="1"/>
        <w:numPr>
          <w:ilvl w:val="0"/>
          <w:numId w:val="4"/>
        </w:numPr>
        <w:shd w:val="clear" w:color="auto" w:fill="auto"/>
        <w:tabs>
          <w:tab w:val="left" w:pos="444"/>
        </w:tabs>
        <w:spacing w:line="276" w:lineRule="auto"/>
        <w:ind w:firstLine="0"/>
        <w:jc w:val="both"/>
        <w:rPr>
          <w:sz w:val="26"/>
          <w:szCs w:val="26"/>
        </w:rPr>
      </w:pPr>
      <w:r w:rsidRPr="00175B87">
        <w:rPr>
          <w:sz w:val="26"/>
          <w:szCs w:val="26"/>
        </w:rPr>
        <w:t>действиях распорядительного характера, превышающих или не относящихся к должностным (трудовым) полномочиям;</w:t>
      </w:r>
    </w:p>
    <w:p w14:paraId="4CF44CF8"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бездействии в случаях, требующих принятия решений в соответствии со служебными (трудовыми) обязанностями;</w:t>
      </w:r>
    </w:p>
    <w:p w14:paraId="53399C43" w14:textId="77777777" w:rsidR="00FC6F8C" w:rsidRPr="00175B87" w:rsidRDefault="008E2BAE" w:rsidP="00175B87">
      <w:pPr>
        <w:pStyle w:val="1"/>
        <w:numPr>
          <w:ilvl w:val="0"/>
          <w:numId w:val="4"/>
        </w:numPr>
        <w:shd w:val="clear" w:color="auto" w:fill="auto"/>
        <w:tabs>
          <w:tab w:val="left" w:pos="285"/>
        </w:tabs>
        <w:spacing w:line="276" w:lineRule="auto"/>
        <w:ind w:firstLine="0"/>
        <w:jc w:val="both"/>
        <w:rPr>
          <w:sz w:val="26"/>
          <w:szCs w:val="26"/>
        </w:rPr>
      </w:pPr>
      <w:r w:rsidRPr="00175B87">
        <w:rPr>
          <w:sz w:val="26"/>
          <w:szCs w:val="26"/>
        </w:rPr>
        <w:t>совершении финансово-хозяйственных операций с очевидными (даже не для специалиста) нарушениями действующего законодательства и т.д.</w:t>
      </w:r>
    </w:p>
    <w:p w14:paraId="642C8BD5"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Закрепление в трудовом договоре или в должностной инструкции специальных обязанностей дает право работодателю применить к работнику меры дисциплинарной ответственности, предусмотренные Трудовым кодексом Российской Федерации.</w:t>
      </w:r>
    </w:p>
    <w:p w14:paraId="1BFD4DE3" w14:textId="77777777" w:rsidR="00FC6F8C" w:rsidRPr="00175B87" w:rsidRDefault="008E2BAE" w:rsidP="00175B87">
      <w:pPr>
        <w:pStyle w:val="1"/>
        <w:numPr>
          <w:ilvl w:val="1"/>
          <w:numId w:val="2"/>
        </w:numPr>
        <w:shd w:val="clear" w:color="auto" w:fill="auto"/>
        <w:tabs>
          <w:tab w:val="left" w:pos="1226"/>
        </w:tabs>
        <w:spacing w:line="276" w:lineRule="auto"/>
        <w:ind w:firstLine="780"/>
        <w:jc w:val="both"/>
        <w:rPr>
          <w:sz w:val="26"/>
          <w:szCs w:val="26"/>
        </w:rPr>
      </w:pPr>
      <w:r w:rsidRPr="00175B87">
        <w:rPr>
          <w:sz w:val="26"/>
          <w:szCs w:val="26"/>
        </w:rPr>
        <w:t>Сотрудничество МАУК «МЦБ» с правоохранительными органами. Сотрудничество с правоохранительными органами может осуществляться в различных формах:</w:t>
      </w:r>
    </w:p>
    <w:p w14:paraId="5FA1B955" w14:textId="77777777" w:rsidR="00FC6F8C" w:rsidRPr="00175B87" w:rsidRDefault="008E2BAE" w:rsidP="00175B87">
      <w:pPr>
        <w:pStyle w:val="1"/>
        <w:numPr>
          <w:ilvl w:val="0"/>
          <w:numId w:val="4"/>
        </w:numPr>
        <w:shd w:val="clear" w:color="auto" w:fill="auto"/>
        <w:tabs>
          <w:tab w:val="left" w:pos="279"/>
        </w:tabs>
        <w:spacing w:line="276" w:lineRule="auto"/>
        <w:ind w:firstLine="0"/>
        <w:jc w:val="both"/>
        <w:rPr>
          <w:sz w:val="26"/>
          <w:szCs w:val="26"/>
        </w:rPr>
      </w:pPr>
      <w:r w:rsidRPr="00175B87">
        <w:rPr>
          <w:sz w:val="26"/>
          <w:szCs w:val="26"/>
        </w:rPr>
        <w:t>в форме оказания содействия представителям правоохранительных органов при проведении ими инспекционных проверок деятельности МАУК «МЦБ»;</w:t>
      </w:r>
    </w:p>
    <w:p w14:paraId="5A4FD0BD" w14:textId="77777777" w:rsidR="00FC6F8C" w:rsidRPr="00175B87" w:rsidRDefault="008E2BAE" w:rsidP="00175B87">
      <w:pPr>
        <w:pStyle w:val="1"/>
        <w:numPr>
          <w:ilvl w:val="0"/>
          <w:numId w:val="4"/>
        </w:numPr>
        <w:shd w:val="clear" w:color="auto" w:fill="auto"/>
        <w:tabs>
          <w:tab w:val="left" w:pos="284"/>
        </w:tabs>
        <w:spacing w:line="276" w:lineRule="auto"/>
        <w:ind w:firstLine="0"/>
        <w:jc w:val="both"/>
        <w:rPr>
          <w:sz w:val="26"/>
          <w:szCs w:val="26"/>
        </w:rPr>
      </w:pPr>
      <w:r w:rsidRPr="00175B87">
        <w:rPr>
          <w:sz w:val="26"/>
          <w:szCs w:val="26"/>
        </w:rPr>
        <w:t>в форме оказания содействия представителям правоохранительных органов при проведении мероприятий по расследованию коррупционных преступлений, включая оперативно-розыскные мероприятия.</w:t>
      </w:r>
    </w:p>
    <w:p w14:paraId="4307BADA" w14:textId="77777777" w:rsidR="00FC6F8C" w:rsidRPr="00175B87" w:rsidRDefault="008E2BAE" w:rsidP="00175B87">
      <w:pPr>
        <w:pStyle w:val="1"/>
        <w:shd w:val="clear" w:color="auto" w:fill="auto"/>
        <w:spacing w:line="276" w:lineRule="auto"/>
        <w:ind w:firstLine="720"/>
        <w:jc w:val="both"/>
        <w:rPr>
          <w:sz w:val="26"/>
          <w:szCs w:val="26"/>
        </w:rPr>
      </w:pPr>
      <w:r w:rsidRPr="00175B87">
        <w:rPr>
          <w:sz w:val="26"/>
          <w:szCs w:val="26"/>
        </w:rPr>
        <w:t>МАУК «МЦБ» принимает на себя следующие обязательства:</w:t>
      </w:r>
    </w:p>
    <w:p w14:paraId="1A980F05" w14:textId="77777777" w:rsidR="00FC6F8C" w:rsidRPr="00175B87" w:rsidRDefault="008E2BAE" w:rsidP="00175B87">
      <w:pPr>
        <w:pStyle w:val="1"/>
        <w:numPr>
          <w:ilvl w:val="0"/>
          <w:numId w:val="4"/>
        </w:numPr>
        <w:shd w:val="clear" w:color="auto" w:fill="auto"/>
        <w:tabs>
          <w:tab w:val="left" w:pos="439"/>
        </w:tabs>
        <w:spacing w:line="276" w:lineRule="auto"/>
        <w:ind w:firstLine="0"/>
        <w:jc w:val="both"/>
        <w:rPr>
          <w:sz w:val="26"/>
          <w:szCs w:val="26"/>
        </w:rPr>
      </w:pPr>
      <w:r w:rsidRPr="00175B87">
        <w:rPr>
          <w:sz w:val="26"/>
          <w:szCs w:val="26"/>
        </w:rPr>
        <w:t>обязательство сообщать в правоохранительные органы о случаях совершения коррупционных правонарушений, о которых комитету культуры стало известно;</w:t>
      </w:r>
    </w:p>
    <w:p w14:paraId="5684F3C7" w14:textId="77777777" w:rsidR="00FC6F8C" w:rsidRPr="00175B87" w:rsidRDefault="008E2BAE" w:rsidP="00175B87">
      <w:pPr>
        <w:pStyle w:val="1"/>
        <w:numPr>
          <w:ilvl w:val="0"/>
          <w:numId w:val="4"/>
        </w:numPr>
        <w:shd w:val="clear" w:color="auto" w:fill="auto"/>
        <w:tabs>
          <w:tab w:val="left" w:pos="284"/>
        </w:tabs>
        <w:spacing w:line="276" w:lineRule="auto"/>
        <w:ind w:firstLine="0"/>
        <w:jc w:val="both"/>
        <w:rPr>
          <w:sz w:val="26"/>
          <w:szCs w:val="26"/>
        </w:rPr>
      </w:pPr>
      <w:r w:rsidRPr="00175B87">
        <w:rPr>
          <w:sz w:val="26"/>
          <w:szCs w:val="26"/>
        </w:rPr>
        <w:t>обязательство воздерживаться от каких-либо санкций в отношении своих работников,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w:t>
      </w:r>
    </w:p>
    <w:p w14:paraId="458905A4" w14:textId="77777777" w:rsidR="00FC6F8C" w:rsidRPr="00175B87" w:rsidRDefault="008E2BAE" w:rsidP="00175B87">
      <w:pPr>
        <w:pStyle w:val="1"/>
        <w:numPr>
          <w:ilvl w:val="1"/>
          <w:numId w:val="2"/>
        </w:numPr>
        <w:shd w:val="clear" w:color="auto" w:fill="auto"/>
        <w:tabs>
          <w:tab w:val="left" w:pos="1215"/>
        </w:tabs>
        <w:spacing w:line="276" w:lineRule="auto"/>
        <w:ind w:firstLine="780"/>
        <w:jc w:val="both"/>
        <w:rPr>
          <w:sz w:val="26"/>
          <w:szCs w:val="26"/>
        </w:rPr>
      </w:pPr>
      <w:r w:rsidRPr="00175B87">
        <w:rPr>
          <w:sz w:val="26"/>
          <w:szCs w:val="26"/>
        </w:rPr>
        <w:t>Разработка и внедрение в практику стандартов и процедур, направленных на обеспечение добросовестной работы МАУК «МЦБ»:</w:t>
      </w:r>
    </w:p>
    <w:p w14:paraId="34AA3115" w14:textId="77777777" w:rsidR="00FC6F8C" w:rsidRPr="00175B87" w:rsidRDefault="008E2BAE" w:rsidP="00175B87">
      <w:pPr>
        <w:pStyle w:val="1"/>
        <w:numPr>
          <w:ilvl w:val="0"/>
          <w:numId w:val="4"/>
        </w:numPr>
        <w:shd w:val="clear" w:color="auto" w:fill="auto"/>
        <w:tabs>
          <w:tab w:val="left" w:pos="439"/>
        </w:tabs>
        <w:spacing w:line="276" w:lineRule="auto"/>
        <w:ind w:firstLine="0"/>
        <w:jc w:val="both"/>
        <w:rPr>
          <w:sz w:val="26"/>
          <w:szCs w:val="26"/>
        </w:rPr>
      </w:pPr>
      <w:r w:rsidRPr="00175B87">
        <w:rPr>
          <w:sz w:val="26"/>
          <w:szCs w:val="26"/>
        </w:rPr>
        <w:t>меры по безусловному исполнению работниками действующих должностных инструкций, регулирующих отношения, возникающие в связи с предоставлением муниципальных услуг;</w:t>
      </w:r>
    </w:p>
    <w:p w14:paraId="0029B791" w14:textId="77777777" w:rsidR="00FC6F8C" w:rsidRPr="00175B87" w:rsidRDefault="008E2BAE" w:rsidP="00175B87">
      <w:pPr>
        <w:pStyle w:val="1"/>
        <w:shd w:val="clear" w:color="auto" w:fill="auto"/>
        <w:spacing w:line="276" w:lineRule="auto"/>
        <w:ind w:firstLine="0"/>
        <w:jc w:val="both"/>
        <w:rPr>
          <w:sz w:val="26"/>
          <w:szCs w:val="26"/>
        </w:rPr>
      </w:pPr>
      <w:r w:rsidRPr="00175B87">
        <w:rPr>
          <w:sz w:val="26"/>
          <w:szCs w:val="26"/>
        </w:rPr>
        <w:t>- меры по безусловному исполнению работниками должностных обязанностей, предусмотренных должностными инструкциями, правилами внутреннего трудового распорядка МАУК «МЦБ», иными локальными актами, регулирующими трудовые отношения в комитете культуры.</w:t>
      </w:r>
    </w:p>
    <w:p w14:paraId="5B73ED59" w14:textId="77777777" w:rsidR="00FC6F8C" w:rsidRPr="00175B87" w:rsidRDefault="008E2BAE" w:rsidP="00175B87">
      <w:pPr>
        <w:pStyle w:val="1"/>
        <w:numPr>
          <w:ilvl w:val="1"/>
          <w:numId w:val="2"/>
        </w:numPr>
        <w:shd w:val="clear" w:color="auto" w:fill="auto"/>
        <w:tabs>
          <w:tab w:val="left" w:pos="1220"/>
        </w:tabs>
        <w:spacing w:line="276" w:lineRule="auto"/>
        <w:ind w:firstLine="780"/>
        <w:jc w:val="both"/>
        <w:rPr>
          <w:sz w:val="26"/>
          <w:szCs w:val="26"/>
        </w:rPr>
      </w:pPr>
      <w:r w:rsidRPr="00175B87">
        <w:rPr>
          <w:sz w:val="26"/>
          <w:szCs w:val="26"/>
        </w:rPr>
        <w:t>Принятие Кодекса профессиональной этики работников МАУК «МЦБ».</w:t>
      </w:r>
    </w:p>
    <w:p w14:paraId="0965479A"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В кодекс включены положения, устанавливающие общие принципы профессиональной этики и основные правила поведения, которыми должны руководствоваться работники при исполнении своих трудовых обязанностей.</w:t>
      </w:r>
    </w:p>
    <w:p w14:paraId="0D789FC3"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Рекомендовано воздерживаться от предложения и попыток передачи муниципальным служащим любых подарков, включая подарки, стоимость которых составляет менее трех тысяч рублей, если дарение этих подарков связано с осуществлением работниками своих трудовых функций (должностных полномочий).</w:t>
      </w:r>
    </w:p>
    <w:p w14:paraId="6795B3E2"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Принятие подарка за совершение каких-либо законных или незаконных действий, которые лицо может совершить в силу своего должностного положения, будет являться коррупционным преступлением.</w:t>
      </w:r>
    </w:p>
    <w:p w14:paraId="7522E035" w14:textId="77777777" w:rsidR="00FC6F8C" w:rsidRPr="00175B87" w:rsidRDefault="008E2BAE" w:rsidP="00175B87">
      <w:pPr>
        <w:pStyle w:val="1"/>
        <w:shd w:val="clear" w:color="auto" w:fill="auto"/>
        <w:spacing w:line="276" w:lineRule="auto"/>
        <w:ind w:firstLine="780"/>
        <w:jc w:val="both"/>
        <w:rPr>
          <w:sz w:val="26"/>
          <w:szCs w:val="26"/>
        </w:rPr>
      </w:pPr>
      <w:r w:rsidRPr="00175B87">
        <w:rPr>
          <w:sz w:val="26"/>
          <w:szCs w:val="26"/>
        </w:rPr>
        <w:t>Статья 290 Уголовного кодекса Российской Федерации предусматривает ответственность за получение взятки. При этом незначительный размер взятки не исключает ответственности за взяточничество. Поэтому стоимость подарка, установленная пунктом 1 статьи 575 ГК РФ, не является границей, которая отделяет подарок от взятки.</w:t>
      </w:r>
    </w:p>
    <w:p w14:paraId="56003BCD" w14:textId="77777777" w:rsidR="00FC6F8C" w:rsidRPr="00175B87" w:rsidRDefault="008E2BAE" w:rsidP="00175B87">
      <w:pPr>
        <w:pStyle w:val="1"/>
        <w:numPr>
          <w:ilvl w:val="1"/>
          <w:numId w:val="2"/>
        </w:numPr>
        <w:shd w:val="clear" w:color="auto" w:fill="auto"/>
        <w:tabs>
          <w:tab w:val="left" w:pos="1259"/>
        </w:tabs>
        <w:spacing w:line="276" w:lineRule="auto"/>
        <w:ind w:firstLine="740"/>
        <w:jc w:val="both"/>
        <w:rPr>
          <w:sz w:val="26"/>
          <w:szCs w:val="26"/>
        </w:rPr>
      </w:pPr>
      <w:r w:rsidRPr="00175B87">
        <w:rPr>
          <w:sz w:val="26"/>
          <w:szCs w:val="26"/>
        </w:rPr>
        <w:t>Предотвращение и урегулирование конфликта интересов.</w:t>
      </w:r>
    </w:p>
    <w:p w14:paraId="62030CB3"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В комитете культуры создана комиссия по рассмотрению вопросов урегулирования конфликта интересов МАУК «МЦБ» Администрации Новгородского муниципального района распоряжением от 09.01.2017 № 12</w:t>
      </w:r>
    </w:p>
    <w:p w14:paraId="2A0B1814" w14:textId="77777777" w:rsidR="00FC6F8C" w:rsidRPr="00175B87" w:rsidRDefault="008E2BAE" w:rsidP="00175B87">
      <w:pPr>
        <w:pStyle w:val="1"/>
        <w:numPr>
          <w:ilvl w:val="1"/>
          <w:numId w:val="2"/>
        </w:numPr>
        <w:shd w:val="clear" w:color="auto" w:fill="auto"/>
        <w:tabs>
          <w:tab w:val="left" w:pos="1215"/>
        </w:tabs>
        <w:spacing w:line="276" w:lineRule="auto"/>
        <w:ind w:firstLine="740"/>
        <w:jc w:val="both"/>
        <w:rPr>
          <w:sz w:val="26"/>
          <w:szCs w:val="26"/>
        </w:rPr>
      </w:pPr>
      <w:r w:rsidRPr="00175B87">
        <w:rPr>
          <w:sz w:val="26"/>
          <w:szCs w:val="26"/>
        </w:rPr>
        <w:t>Недопущение составления неофициальной отчетности и использования поддельных документов.</w:t>
      </w:r>
    </w:p>
    <w:p w14:paraId="06A78412"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Федеральным законом от 06.12.2011 № 402-ФЗ «О бухгалтерском учете» установлена обязанность для всех организаций и учреждений осуществлять внутренний контроль хозяйственных операций, а для организаций или учреждений, бухгалтерская отчетность которых подлежит обязательному аудиту, также обязанность организовать внутренний контроль ведения бухгалтерского учета и составления бухгалтерской отчетности.</w:t>
      </w:r>
    </w:p>
    <w:p w14:paraId="638260FB"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Система внутреннего контроля и аудита учреждения может способствовать предупреждению коррупции. При этом наибольший интерес представляет реализация таких задач системы внутреннего контроля и аудита, как обеспечение надежности и достоверности финансовой (бухгалтерской) отчетности учреждения и обеспечение соответствия деятельности учреждения требованиям нормативных правовых актов и локальных нормативных актов учреждения (В перечне мер по предупреждению коррупции рекомендуется сделать ссылку на локальные нормативные акты, регулирующие учетную политику учреждения.)</w:t>
      </w:r>
    </w:p>
    <w:p w14:paraId="1BCF711A" w14:textId="77777777" w:rsidR="00FC6F8C" w:rsidRPr="00175B87" w:rsidRDefault="008E2BAE" w:rsidP="00175B87">
      <w:pPr>
        <w:pStyle w:val="1"/>
        <w:shd w:val="clear" w:color="auto" w:fill="auto"/>
        <w:spacing w:after="300" w:line="276" w:lineRule="auto"/>
        <w:ind w:firstLine="740"/>
        <w:jc w:val="both"/>
        <w:rPr>
          <w:sz w:val="26"/>
          <w:szCs w:val="26"/>
        </w:rPr>
      </w:pPr>
      <w:r w:rsidRPr="00175B87">
        <w:rPr>
          <w:sz w:val="26"/>
          <w:szCs w:val="26"/>
        </w:rPr>
        <w:t>Контроль документирования операций хозяйственной деятельности направлен на предупреждение и выявление соответствующих нарушений: составления неофициальной отчетности, использования поддельных документов, записи несуществующих расходов, отсутствия первичных учетных документов, исправлений в документах и отчетности, уничтожения документов и отчетности ранее установленного срока и т.д.</w:t>
      </w:r>
    </w:p>
    <w:p w14:paraId="0032A5DA" w14:textId="77777777" w:rsidR="00FC6F8C" w:rsidRPr="00175B87" w:rsidRDefault="008E2BAE" w:rsidP="00175B87">
      <w:pPr>
        <w:pStyle w:val="11"/>
        <w:keepNext/>
        <w:keepLines/>
        <w:numPr>
          <w:ilvl w:val="0"/>
          <w:numId w:val="2"/>
        </w:numPr>
        <w:shd w:val="clear" w:color="auto" w:fill="auto"/>
        <w:tabs>
          <w:tab w:val="left" w:pos="1393"/>
        </w:tabs>
        <w:spacing w:after="380" w:line="276" w:lineRule="auto"/>
        <w:ind w:hanging="2140"/>
        <w:rPr>
          <w:sz w:val="26"/>
          <w:szCs w:val="26"/>
        </w:rPr>
      </w:pPr>
      <w:bookmarkStart w:id="14" w:name="bookmark10"/>
      <w:bookmarkStart w:id="15" w:name="bookmark11"/>
      <w:r w:rsidRPr="00175B87">
        <w:rPr>
          <w:sz w:val="26"/>
          <w:szCs w:val="26"/>
        </w:rPr>
        <w:t>Ответственность работников за несоблюдение требований антикоррупционной политики</w:t>
      </w:r>
      <w:bookmarkEnd w:id="14"/>
      <w:bookmarkEnd w:id="15"/>
    </w:p>
    <w:p w14:paraId="32114089" w14:textId="77777777" w:rsidR="00FC6F8C" w:rsidRPr="00175B87" w:rsidRDefault="008E2BAE" w:rsidP="00175B87">
      <w:pPr>
        <w:pStyle w:val="1"/>
        <w:numPr>
          <w:ilvl w:val="1"/>
          <w:numId w:val="2"/>
        </w:numPr>
        <w:shd w:val="clear" w:color="auto" w:fill="auto"/>
        <w:tabs>
          <w:tab w:val="left" w:pos="1393"/>
        </w:tabs>
        <w:spacing w:line="276" w:lineRule="auto"/>
        <w:ind w:firstLine="700"/>
        <w:jc w:val="both"/>
        <w:rPr>
          <w:sz w:val="26"/>
          <w:szCs w:val="26"/>
        </w:rPr>
      </w:pPr>
      <w:r w:rsidRPr="00175B87">
        <w:rPr>
          <w:sz w:val="26"/>
          <w:szCs w:val="26"/>
        </w:rPr>
        <w:t>Ответственность юридических лиц.</w:t>
      </w:r>
    </w:p>
    <w:p w14:paraId="5AE5A548" w14:textId="77777777" w:rsidR="00FC6F8C" w:rsidRPr="00175B87" w:rsidRDefault="008E2BAE" w:rsidP="00175B87">
      <w:pPr>
        <w:pStyle w:val="1"/>
        <w:shd w:val="clear" w:color="auto" w:fill="auto"/>
        <w:spacing w:after="160" w:line="276" w:lineRule="auto"/>
        <w:ind w:firstLine="740"/>
        <w:jc w:val="both"/>
        <w:rPr>
          <w:sz w:val="26"/>
          <w:szCs w:val="26"/>
        </w:rPr>
      </w:pPr>
      <w:r w:rsidRPr="00175B87">
        <w:rPr>
          <w:sz w:val="26"/>
          <w:szCs w:val="26"/>
        </w:rPr>
        <w:t>Общие нормы, устанавливающие ответственность юридических лиц за коррупционные правонарушения, закреплены в статье 14 Федерального закона № 273-ФЗ. В соответствии с данной статьей,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создающие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14:paraId="37029765"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При этом применение мер ответственности за коррупционное правонарушение к юридическому лицу не освобождает от ответственности за данное коррупционное правонарушение виновное физическое лицо.</w:t>
      </w:r>
    </w:p>
    <w:p w14:paraId="7976C82B"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 В случаях, предусмотренных законодательством Российской Федерации, данные нормы распространяются на иностранные юридические лица.</w:t>
      </w:r>
    </w:p>
    <w:p w14:paraId="5CEA0897"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Незаконное вознаграждение от имени юридического лица.</w:t>
      </w:r>
    </w:p>
    <w:p w14:paraId="19586326"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Статья 19.28 Кодекса Российской Федерации об административных правонарушениях (далее - КоАП РФ) устанавливает меры ответственности за незаконное вознаграждение от имени юридического лица (незаконные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влечет наложение на юридическое лицо административного штрафа).</w:t>
      </w:r>
    </w:p>
    <w:p w14:paraId="6EE0578F"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Статья 19.28 КоАП РФ не устанавливает перечень лиц, чьи неправомерные действия могут привести к наложению на организацию административной ответственности, предусмотренной данной статьей.</w:t>
      </w:r>
    </w:p>
    <w:p w14:paraId="2F8BEFFA"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Незаконное привлечение к трудовой деятельности бывшего государственного (муниципального) служащего.</w:t>
      </w:r>
    </w:p>
    <w:p w14:paraId="26821A5F"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Учреждения должны учитывать положения статьи 12 Федерального закона № 273-ФЗ, устанавливающие ограничения для гражданина, замещавшего должность государственной или муниципальной службы, при заключении им трудового или гражданско-правового договора.</w:t>
      </w:r>
    </w:p>
    <w:p w14:paraId="683A6C1A"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В частности, работодатель при заключении трудового или гражданско- 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w:t>
      </w:r>
    </w:p>
    <w:p w14:paraId="24520720"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Правила представления работодателями указанной информации закреплены в постановлении Правительства Российской Федерации от 21 января 2015 г. № 29 «Об утверждении Правил сообщения работодателем о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w:t>
      </w:r>
    </w:p>
    <w:p w14:paraId="79E81CC1"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Неисполнение работодателем обязанности, предусмотренной частью 4 статьи 12 Федерального закона № 273-ФЗ «О противодействии коррупции», является правонарушением и влечет в соответствии со статьей 19.29 КоАП РФ ответственность в виде административного штрафа.</w:t>
      </w:r>
    </w:p>
    <w:p w14:paraId="58A418EA" w14:textId="77777777" w:rsidR="00FC6F8C" w:rsidRPr="00175B87" w:rsidRDefault="008E2BAE" w:rsidP="00175B87">
      <w:pPr>
        <w:pStyle w:val="1"/>
        <w:numPr>
          <w:ilvl w:val="1"/>
          <w:numId w:val="2"/>
        </w:numPr>
        <w:shd w:val="clear" w:color="auto" w:fill="auto"/>
        <w:tabs>
          <w:tab w:val="left" w:pos="1259"/>
        </w:tabs>
        <w:spacing w:line="276" w:lineRule="auto"/>
        <w:ind w:firstLine="740"/>
        <w:jc w:val="both"/>
        <w:rPr>
          <w:sz w:val="26"/>
          <w:szCs w:val="26"/>
        </w:rPr>
      </w:pPr>
      <w:r w:rsidRPr="00175B87">
        <w:rPr>
          <w:sz w:val="26"/>
          <w:szCs w:val="26"/>
        </w:rPr>
        <w:t>Ответственность физических лиц.</w:t>
      </w:r>
    </w:p>
    <w:p w14:paraId="2A5CAC24"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Ответственность физических лиц за коррупционные правонарушения установлена статьей 13 Федерального закона № 273-ФЗ.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14:paraId="4044A078"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Трудовое законодательство не предусматривает специальных оснований для привлечения работника Учреждения к дисциплинарной ответственности в связи с совершением им коррупционного правонарушения в интересах или от имени организации. Тем не менее, в Трудовом кодексе Российской Федерации (далее - ТК РФ) существует возможность привлечения работника организации (в том числе и работника Учреждения) к дисциплинарной ответственности.</w:t>
      </w:r>
    </w:p>
    <w:p w14:paraId="23CCE8B2" w14:textId="77777777" w:rsidR="00FC6F8C" w:rsidRPr="00175B87" w:rsidRDefault="008E2BAE" w:rsidP="00175B87">
      <w:pPr>
        <w:pStyle w:val="1"/>
        <w:shd w:val="clear" w:color="auto" w:fill="auto"/>
        <w:spacing w:line="276" w:lineRule="auto"/>
        <w:ind w:firstLine="740"/>
        <w:jc w:val="both"/>
        <w:rPr>
          <w:sz w:val="26"/>
          <w:szCs w:val="26"/>
        </w:rPr>
      </w:pPr>
      <w:r w:rsidRPr="00175B87">
        <w:rPr>
          <w:sz w:val="26"/>
          <w:szCs w:val="26"/>
        </w:rPr>
        <w:t>Так, согласно статье 192 ТК РФ к дисциплинарным взысканиям, в частности, относится увольнение работника по основаниям, предусмотренным пунктами 5, 6, 9 или 10 части 1 статьи 81, пунктом 1 статьи 336, а также пунктами 7 или 7.1 части 1 статьи 81 ТК РФ в случаях, когда виновные действия, дающие основания для утраты доверия, совершены работником по месту работы и в связи с исполнением им трудовых обязанностей. Трудовой договор может быть расторгнут работодателем, в том числе в следующих случаях:</w:t>
      </w:r>
    </w:p>
    <w:p w14:paraId="0707CAFC" w14:textId="77777777" w:rsidR="00FC6F8C" w:rsidRPr="00175B87" w:rsidRDefault="008E2BAE" w:rsidP="00175B87">
      <w:pPr>
        <w:pStyle w:val="1"/>
        <w:shd w:val="clear" w:color="auto" w:fill="auto"/>
        <w:spacing w:line="276" w:lineRule="auto"/>
        <w:ind w:firstLine="0"/>
        <w:jc w:val="both"/>
        <w:rPr>
          <w:sz w:val="26"/>
          <w:szCs w:val="26"/>
        </w:rPr>
      </w:pPr>
      <w:r w:rsidRPr="00175B87">
        <w:rPr>
          <w:sz w:val="26"/>
          <w:szCs w:val="26"/>
        </w:rPr>
        <w:t>- однократного грубого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данных другого работника (подпункт "в" пункта 6 части 1 статьи 81 ТК РФ);</w:t>
      </w:r>
    </w:p>
    <w:p w14:paraId="5102E29D" w14:textId="77777777" w:rsidR="00FC6F8C" w:rsidRPr="00175B87" w:rsidRDefault="008E2BAE" w:rsidP="00175B87">
      <w:pPr>
        <w:pStyle w:val="1"/>
        <w:shd w:val="clear" w:color="auto" w:fill="auto"/>
        <w:spacing w:line="276" w:lineRule="auto"/>
        <w:ind w:firstLine="500"/>
        <w:jc w:val="both"/>
        <w:rPr>
          <w:sz w:val="26"/>
          <w:szCs w:val="26"/>
        </w:rPr>
      </w:pPr>
      <w:r w:rsidRPr="00175B87">
        <w:rPr>
          <w:sz w:val="26"/>
          <w:szCs w:val="26"/>
        </w:rPr>
        <w:t>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(пункт 7 части 1 статьи 81 ТК РФ);</w:t>
      </w:r>
    </w:p>
    <w:p w14:paraId="76BC7C4B" w14:textId="77777777" w:rsidR="00FC6F8C" w:rsidRPr="00175B87" w:rsidRDefault="008E2BAE" w:rsidP="00175B87">
      <w:pPr>
        <w:pStyle w:val="1"/>
        <w:numPr>
          <w:ilvl w:val="0"/>
          <w:numId w:val="4"/>
        </w:numPr>
        <w:shd w:val="clear" w:color="auto" w:fill="auto"/>
        <w:tabs>
          <w:tab w:val="left" w:pos="217"/>
        </w:tabs>
        <w:spacing w:line="276" w:lineRule="auto"/>
        <w:ind w:firstLine="0"/>
        <w:jc w:val="both"/>
        <w:rPr>
          <w:sz w:val="26"/>
          <w:szCs w:val="26"/>
        </w:rPr>
      </w:pPr>
      <w:r w:rsidRPr="00175B87">
        <w:rPr>
          <w:sz w:val="26"/>
          <w:szCs w:val="26"/>
        </w:rPr>
        <w:t>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(пункт 9 части 1 статьи 81 ТК РФ);</w:t>
      </w:r>
    </w:p>
    <w:p w14:paraId="37F95297" w14:textId="77777777" w:rsidR="00FC6F8C" w:rsidRPr="00175B87" w:rsidRDefault="008E2BAE" w:rsidP="00175B87">
      <w:pPr>
        <w:pStyle w:val="1"/>
        <w:numPr>
          <w:ilvl w:val="0"/>
          <w:numId w:val="4"/>
        </w:numPr>
        <w:shd w:val="clear" w:color="auto" w:fill="auto"/>
        <w:tabs>
          <w:tab w:val="left" w:pos="217"/>
        </w:tabs>
        <w:spacing w:after="460" w:line="276" w:lineRule="auto"/>
        <w:ind w:firstLine="0"/>
        <w:jc w:val="both"/>
        <w:rPr>
          <w:sz w:val="26"/>
          <w:szCs w:val="26"/>
        </w:rPr>
      </w:pPr>
      <w:r w:rsidRPr="00175B87">
        <w:rPr>
          <w:sz w:val="26"/>
          <w:szCs w:val="26"/>
        </w:rPr>
        <w:t>однократного грубого нарушения руководителем организации (филиала, представительства), его заместителями своих трудовых обязанностей (пункт 10 части 1 статьи 81 ТК РФ).</w:t>
      </w:r>
    </w:p>
    <w:p w14:paraId="72E242BE" w14:textId="77777777" w:rsidR="00FC6F8C" w:rsidRPr="00175B87" w:rsidRDefault="008E2BAE" w:rsidP="00175B87">
      <w:pPr>
        <w:pStyle w:val="11"/>
        <w:keepNext/>
        <w:keepLines/>
        <w:numPr>
          <w:ilvl w:val="0"/>
          <w:numId w:val="2"/>
        </w:numPr>
        <w:shd w:val="clear" w:color="auto" w:fill="auto"/>
        <w:tabs>
          <w:tab w:val="left" w:pos="860"/>
        </w:tabs>
        <w:spacing w:after="160" w:line="276" w:lineRule="auto"/>
        <w:ind w:left="3680" w:hanging="3180"/>
        <w:jc w:val="both"/>
        <w:rPr>
          <w:sz w:val="26"/>
          <w:szCs w:val="26"/>
        </w:rPr>
      </w:pPr>
      <w:bookmarkStart w:id="16" w:name="bookmark12"/>
      <w:bookmarkStart w:id="17" w:name="bookmark13"/>
      <w:r w:rsidRPr="00175B87">
        <w:rPr>
          <w:sz w:val="26"/>
          <w:szCs w:val="26"/>
        </w:rPr>
        <w:t>Порядок пересмотра и внесения изменений в антикоррупционную политику учреждения</w:t>
      </w:r>
      <w:bookmarkEnd w:id="16"/>
      <w:bookmarkEnd w:id="17"/>
    </w:p>
    <w:p w14:paraId="6D2775B2" w14:textId="77777777" w:rsidR="00FC6F8C" w:rsidRPr="00175B87" w:rsidRDefault="008E2BAE" w:rsidP="00175B87">
      <w:pPr>
        <w:pStyle w:val="1"/>
        <w:shd w:val="clear" w:color="auto" w:fill="auto"/>
        <w:spacing w:after="300" w:line="276" w:lineRule="auto"/>
        <w:ind w:firstLine="740"/>
        <w:jc w:val="both"/>
        <w:rPr>
          <w:sz w:val="26"/>
          <w:szCs w:val="26"/>
        </w:rPr>
      </w:pPr>
      <w:r w:rsidRPr="00175B87">
        <w:rPr>
          <w:sz w:val="26"/>
          <w:szCs w:val="26"/>
        </w:rPr>
        <w:t>Пересмотр принятой Антикоррупционной политики проводится в случае внесения изменений в ТК РФ и законодательство о противодействии коррупции, изменение организационно-правовой формы МАУК «МЦБ», в случае неэффективности реализуемых мероприятий.</w:t>
      </w:r>
    </w:p>
    <w:sectPr w:rsidR="00FC6F8C" w:rsidRPr="00175B87" w:rsidSect="00FC6F8C">
      <w:pgSz w:w="11900" w:h="16840"/>
      <w:pgMar w:top="1106" w:right="936" w:bottom="923" w:left="1474" w:header="678" w:footer="495"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6E5FC" w14:textId="77777777" w:rsidR="00805810" w:rsidRDefault="00805810" w:rsidP="00FC6F8C">
      <w:r>
        <w:separator/>
      </w:r>
    </w:p>
  </w:endnote>
  <w:endnote w:type="continuationSeparator" w:id="0">
    <w:p w14:paraId="64A7372B" w14:textId="77777777" w:rsidR="00805810" w:rsidRDefault="00805810" w:rsidP="00FC6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F13BD" w14:textId="77777777" w:rsidR="00805810" w:rsidRDefault="00805810"/>
  </w:footnote>
  <w:footnote w:type="continuationSeparator" w:id="0">
    <w:p w14:paraId="585235EA" w14:textId="77777777" w:rsidR="00805810" w:rsidRDefault="0080581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C674A"/>
    <w:multiLevelType w:val="multilevel"/>
    <w:tmpl w:val="0A7C674A"/>
    <w:lvl w:ilvl="0">
      <w:start w:val="1"/>
      <w:numFmt w:val="decimal"/>
      <w:lvlText w:val="%1."/>
      <w:lvlJc w:val="left"/>
      <w:pPr>
        <w:ind w:left="4406" w:hanging="360"/>
      </w:pPr>
      <w:rPr>
        <w:rFonts w:hint="default"/>
        <w:b/>
      </w:rPr>
    </w:lvl>
    <w:lvl w:ilvl="1">
      <w:start w:val="1"/>
      <w:numFmt w:val="lowerLetter"/>
      <w:lvlText w:val="%2."/>
      <w:lvlJc w:val="left"/>
      <w:pPr>
        <w:ind w:left="5126" w:hanging="360"/>
      </w:pPr>
    </w:lvl>
    <w:lvl w:ilvl="2">
      <w:start w:val="1"/>
      <w:numFmt w:val="lowerRoman"/>
      <w:lvlText w:val="%3."/>
      <w:lvlJc w:val="right"/>
      <w:pPr>
        <w:ind w:left="5846" w:hanging="180"/>
      </w:pPr>
    </w:lvl>
    <w:lvl w:ilvl="3">
      <w:start w:val="1"/>
      <w:numFmt w:val="decimal"/>
      <w:lvlText w:val="%4."/>
      <w:lvlJc w:val="left"/>
      <w:pPr>
        <w:ind w:left="6566" w:hanging="360"/>
      </w:pPr>
    </w:lvl>
    <w:lvl w:ilvl="4">
      <w:start w:val="1"/>
      <w:numFmt w:val="lowerLetter"/>
      <w:lvlText w:val="%5."/>
      <w:lvlJc w:val="left"/>
      <w:pPr>
        <w:ind w:left="7286" w:hanging="360"/>
      </w:pPr>
    </w:lvl>
    <w:lvl w:ilvl="5">
      <w:start w:val="1"/>
      <w:numFmt w:val="lowerRoman"/>
      <w:lvlText w:val="%6."/>
      <w:lvlJc w:val="right"/>
      <w:pPr>
        <w:ind w:left="8006" w:hanging="180"/>
      </w:pPr>
    </w:lvl>
    <w:lvl w:ilvl="6">
      <w:start w:val="1"/>
      <w:numFmt w:val="decimal"/>
      <w:lvlText w:val="%7."/>
      <w:lvlJc w:val="left"/>
      <w:pPr>
        <w:ind w:left="8726" w:hanging="360"/>
      </w:pPr>
    </w:lvl>
    <w:lvl w:ilvl="7">
      <w:start w:val="1"/>
      <w:numFmt w:val="lowerLetter"/>
      <w:lvlText w:val="%8."/>
      <w:lvlJc w:val="left"/>
      <w:pPr>
        <w:ind w:left="9446" w:hanging="360"/>
      </w:pPr>
    </w:lvl>
    <w:lvl w:ilvl="8">
      <w:start w:val="1"/>
      <w:numFmt w:val="lowerRoman"/>
      <w:lvlText w:val="%9."/>
      <w:lvlJc w:val="right"/>
      <w:pPr>
        <w:ind w:left="10166" w:hanging="180"/>
      </w:pPr>
    </w:lvl>
  </w:abstractNum>
  <w:abstractNum w:abstractNumId="1" w15:restartNumberingAfterBreak="0">
    <w:nsid w:val="101E015A"/>
    <w:multiLevelType w:val="multilevel"/>
    <w:tmpl w:val="101E015A"/>
    <w:lvl w:ilvl="0">
      <w:start w:val="8"/>
      <w:numFmt w:val="decimal"/>
      <w:lvlText w:val="%1."/>
      <w:lvlJc w:val="left"/>
      <w:pPr>
        <w:ind w:left="720" w:hanging="360"/>
      </w:pPr>
      <w:rPr>
        <w:rFonts w:hint="default"/>
      </w:rPr>
    </w:lvl>
    <w:lvl w:ilvl="1">
      <w:start w:val="1"/>
      <w:numFmt w:val="decimal"/>
      <w:isLgl/>
      <w:lvlText w:val="%1.%2."/>
      <w:lvlJc w:val="left"/>
      <w:pPr>
        <w:ind w:left="1344" w:hanging="720"/>
      </w:pPr>
      <w:rPr>
        <w:rFonts w:hint="default"/>
      </w:rPr>
    </w:lvl>
    <w:lvl w:ilvl="2">
      <w:start w:val="1"/>
      <w:numFmt w:val="decimal"/>
      <w:isLgl/>
      <w:lvlText w:val="%1.%2.%3."/>
      <w:lvlJc w:val="left"/>
      <w:pPr>
        <w:ind w:left="1608" w:hanging="720"/>
      </w:pPr>
      <w:rPr>
        <w:rFonts w:hint="default"/>
      </w:rPr>
    </w:lvl>
    <w:lvl w:ilvl="3">
      <w:start w:val="1"/>
      <w:numFmt w:val="decimal"/>
      <w:isLgl/>
      <w:lvlText w:val="%1.%2.%3.%4."/>
      <w:lvlJc w:val="left"/>
      <w:pPr>
        <w:ind w:left="2232" w:hanging="108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3120" w:hanging="1440"/>
      </w:pPr>
      <w:rPr>
        <w:rFonts w:hint="default"/>
      </w:rPr>
    </w:lvl>
    <w:lvl w:ilvl="6">
      <w:start w:val="1"/>
      <w:numFmt w:val="decimal"/>
      <w:isLgl/>
      <w:lvlText w:val="%1.%2.%3.%4.%5.%6.%7."/>
      <w:lvlJc w:val="left"/>
      <w:pPr>
        <w:ind w:left="3744" w:hanging="1800"/>
      </w:pPr>
      <w:rPr>
        <w:rFonts w:hint="default"/>
      </w:rPr>
    </w:lvl>
    <w:lvl w:ilvl="7">
      <w:start w:val="1"/>
      <w:numFmt w:val="decimal"/>
      <w:isLgl/>
      <w:lvlText w:val="%1.%2.%3.%4.%5.%6.%7.%8."/>
      <w:lvlJc w:val="left"/>
      <w:pPr>
        <w:ind w:left="4008" w:hanging="1800"/>
      </w:pPr>
      <w:rPr>
        <w:rFonts w:hint="default"/>
      </w:rPr>
    </w:lvl>
    <w:lvl w:ilvl="8">
      <w:start w:val="1"/>
      <w:numFmt w:val="decimal"/>
      <w:isLgl/>
      <w:lvlText w:val="%1.%2.%3.%4.%5.%6.%7.%8.%9."/>
      <w:lvlJc w:val="left"/>
      <w:pPr>
        <w:ind w:left="4632" w:hanging="2160"/>
      </w:pPr>
      <w:rPr>
        <w:rFonts w:hint="default"/>
      </w:rPr>
    </w:lvl>
  </w:abstractNum>
  <w:abstractNum w:abstractNumId="2" w15:restartNumberingAfterBreak="0">
    <w:nsid w:val="14413391"/>
    <w:multiLevelType w:val="multilevel"/>
    <w:tmpl w:val="DDA46BE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7F83B08"/>
    <w:multiLevelType w:val="multilevel"/>
    <w:tmpl w:val="D9A0733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1304CC7"/>
    <w:multiLevelType w:val="multilevel"/>
    <w:tmpl w:val="632031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18E44A5"/>
    <w:multiLevelType w:val="multilevel"/>
    <w:tmpl w:val="3FBA102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1D84F06"/>
    <w:multiLevelType w:val="multilevel"/>
    <w:tmpl w:val="070CB5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3D208D5"/>
    <w:multiLevelType w:val="multilevel"/>
    <w:tmpl w:val="1408BB8C"/>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07D11EE"/>
    <w:multiLevelType w:val="multilevel"/>
    <w:tmpl w:val="1A604756"/>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0951ED3"/>
    <w:multiLevelType w:val="multilevel"/>
    <w:tmpl w:val="50951ED3"/>
    <w:lvl w:ilvl="0">
      <w:start w:val="6"/>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8092551"/>
    <w:multiLevelType w:val="multilevel"/>
    <w:tmpl w:val="58092551"/>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i w:val="0"/>
        <w:i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74320189"/>
    <w:multiLevelType w:val="multilevel"/>
    <w:tmpl w:val="4D48393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8FB7D3E"/>
    <w:multiLevelType w:val="multilevel"/>
    <w:tmpl w:val="1D06DA74"/>
    <w:lvl w:ilvl="0">
      <w:start w:val="4"/>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12"/>
  </w:num>
  <w:num w:numId="3">
    <w:abstractNumId w:val="3"/>
  </w:num>
  <w:num w:numId="4">
    <w:abstractNumId w:val="2"/>
  </w:num>
  <w:num w:numId="5">
    <w:abstractNumId w:val="5"/>
  </w:num>
  <w:num w:numId="6">
    <w:abstractNumId w:val="11"/>
  </w:num>
  <w:num w:numId="7">
    <w:abstractNumId w:val="7"/>
  </w:num>
  <w:num w:numId="8">
    <w:abstractNumId w:val="8"/>
  </w:num>
  <w:num w:numId="9">
    <w:abstractNumId w:val="10"/>
  </w:num>
  <w:num w:numId="10">
    <w:abstractNumId w:val="9"/>
  </w:num>
  <w:num w:numId="11">
    <w:abstractNumId w:val="1"/>
  </w:num>
  <w:num w:numId="12">
    <w:abstractNumId w:val="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F8C"/>
    <w:rsid w:val="00175B87"/>
    <w:rsid w:val="001F4310"/>
    <w:rsid w:val="002B1BB5"/>
    <w:rsid w:val="003931DB"/>
    <w:rsid w:val="006663BA"/>
    <w:rsid w:val="00805810"/>
    <w:rsid w:val="008E2BAE"/>
    <w:rsid w:val="009A5E20"/>
    <w:rsid w:val="00C261A5"/>
    <w:rsid w:val="00C57D4D"/>
    <w:rsid w:val="00CB7536"/>
    <w:rsid w:val="00E35005"/>
    <w:rsid w:val="00EC252C"/>
    <w:rsid w:val="00FC6F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B8623"/>
  <w15:docId w15:val="{1E98A3EA-1355-4B8C-A0A9-3F3C3705F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FC6F8C"/>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FC6F8C"/>
    <w:rPr>
      <w:rFonts w:ascii="Times New Roman" w:eastAsia="Times New Roman" w:hAnsi="Times New Roman" w:cs="Times New Roman"/>
      <w:b w:val="0"/>
      <w:bCs w:val="0"/>
      <w:i w:val="0"/>
      <w:iCs w:val="0"/>
      <w:smallCaps w:val="0"/>
      <w:strike w:val="0"/>
      <w:sz w:val="28"/>
      <w:szCs w:val="28"/>
      <w:u w:val="none"/>
    </w:rPr>
  </w:style>
  <w:style w:type="character" w:customStyle="1" w:styleId="10">
    <w:name w:val="Заголовок №1_"/>
    <w:basedOn w:val="a0"/>
    <w:link w:val="11"/>
    <w:rsid w:val="00FC6F8C"/>
    <w:rPr>
      <w:rFonts w:ascii="Times New Roman" w:eastAsia="Times New Roman" w:hAnsi="Times New Roman" w:cs="Times New Roman"/>
      <w:b/>
      <w:bCs/>
      <w:i w:val="0"/>
      <w:iCs w:val="0"/>
      <w:smallCaps w:val="0"/>
      <w:strike w:val="0"/>
      <w:sz w:val="28"/>
      <w:szCs w:val="28"/>
      <w:u w:val="none"/>
    </w:rPr>
  </w:style>
  <w:style w:type="paragraph" w:customStyle="1" w:styleId="1">
    <w:name w:val="Основной текст1"/>
    <w:basedOn w:val="a"/>
    <w:link w:val="a3"/>
    <w:rsid w:val="00FC6F8C"/>
    <w:pPr>
      <w:shd w:val="clear" w:color="auto" w:fill="FFFFFF"/>
      <w:spacing w:line="269" w:lineRule="auto"/>
      <w:ind w:firstLine="400"/>
    </w:pPr>
    <w:rPr>
      <w:rFonts w:ascii="Times New Roman" w:eastAsia="Times New Roman" w:hAnsi="Times New Roman" w:cs="Times New Roman"/>
      <w:sz w:val="28"/>
      <w:szCs w:val="28"/>
    </w:rPr>
  </w:style>
  <w:style w:type="paragraph" w:customStyle="1" w:styleId="11">
    <w:name w:val="Заголовок №1"/>
    <w:basedOn w:val="a"/>
    <w:link w:val="10"/>
    <w:rsid w:val="00FC6F8C"/>
    <w:pPr>
      <w:shd w:val="clear" w:color="auto" w:fill="FFFFFF"/>
      <w:spacing w:after="180" w:line="257" w:lineRule="auto"/>
      <w:ind w:left="3160" w:hanging="1070"/>
      <w:outlineLvl w:val="0"/>
    </w:pPr>
    <w:rPr>
      <w:rFonts w:ascii="Times New Roman" w:eastAsia="Times New Roman" w:hAnsi="Times New Roman" w:cs="Times New Roman"/>
      <w:b/>
      <w:bCs/>
      <w:sz w:val="28"/>
      <w:szCs w:val="28"/>
    </w:rPr>
  </w:style>
  <w:style w:type="paragraph" w:styleId="a4">
    <w:name w:val="List Paragraph"/>
    <w:basedOn w:val="a"/>
    <w:uiPriority w:val="34"/>
    <w:qFormat/>
    <w:rsid w:val="00E35005"/>
    <w:pPr>
      <w:widowControl/>
      <w:spacing w:after="160" w:line="259" w:lineRule="auto"/>
      <w:ind w:left="720"/>
      <w:contextualSpacing/>
    </w:pPr>
    <w:rPr>
      <w:rFonts w:ascii="Times New Roman" w:eastAsiaTheme="minorHAnsi" w:hAnsi="Times New Roman" w:cs="Times New Roman"/>
      <w:color w:val="auto"/>
      <w:sz w:val="28"/>
      <w:szCs w:val="22"/>
      <w:lang w:eastAsia="en-US" w:bidi="ar-SA"/>
    </w:rPr>
  </w:style>
  <w:style w:type="paragraph" w:styleId="a5">
    <w:name w:val="No Spacing"/>
    <w:uiPriority w:val="1"/>
    <w:qFormat/>
    <w:rsid w:val="00E35005"/>
    <w:pPr>
      <w:widowControl/>
    </w:pPr>
    <w:rPr>
      <w:rFonts w:ascii="Times New Roman" w:eastAsiaTheme="minorHAnsi" w:hAnsi="Times New Roman" w:cs="Times New Roman"/>
      <w:sz w:val="28"/>
      <w:szCs w:val="22"/>
      <w:lang w:eastAsia="en-US" w:bidi="ar-SA"/>
    </w:rPr>
  </w:style>
  <w:style w:type="paragraph" w:styleId="a6">
    <w:name w:val="Title"/>
    <w:basedOn w:val="a"/>
    <w:link w:val="a7"/>
    <w:qFormat/>
    <w:rsid w:val="00EC252C"/>
    <w:pPr>
      <w:widowControl/>
      <w:jc w:val="center"/>
    </w:pPr>
    <w:rPr>
      <w:rFonts w:ascii="Times New Roman" w:eastAsia="Times New Roman" w:hAnsi="Times New Roman" w:cs="Times New Roman"/>
      <w:b/>
      <w:color w:val="auto"/>
      <w:sz w:val="32"/>
      <w:szCs w:val="20"/>
      <w:lang w:bidi="ar-SA"/>
    </w:rPr>
  </w:style>
  <w:style w:type="character" w:customStyle="1" w:styleId="a7">
    <w:name w:val="Заголовок Знак"/>
    <w:basedOn w:val="a0"/>
    <w:link w:val="a6"/>
    <w:rsid w:val="00EC252C"/>
    <w:rPr>
      <w:rFonts w:ascii="Times New Roman" w:eastAsia="Times New Roman" w:hAnsi="Times New Roman" w:cs="Times New Roman"/>
      <w:b/>
      <w:sz w:val="32"/>
      <w:szCs w:val="20"/>
      <w:lang w:bidi="ar-SA"/>
    </w:rPr>
  </w:style>
  <w:style w:type="paragraph" w:styleId="a8">
    <w:name w:val="header"/>
    <w:basedOn w:val="a"/>
    <w:link w:val="a9"/>
    <w:uiPriority w:val="99"/>
    <w:unhideWhenUsed/>
    <w:rsid w:val="006663BA"/>
    <w:pPr>
      <w:tabs>
        <w:tab w:val="center" w:pos="4677"/>
        <w:tab w:val="right" w:pos="9355"/>
      </w:tabs>
    </w:pPr>
  </w:style>
  <w:style w:type="character" w:customStyle="1" w:styleId="a9">
    <w:name w:val="Верхний колонтитул Знак"/>
    <w:basedOn w:val="a0"/>
    <w:link w:val="a8"/>
    <w:uiPriority w:val="99"/>
    <w:rsid w:val="006663BA"/>
    <w:rPr>
      <w:color w:val="000000"/>
    </w:rPr>
  </w:style>
  <w:style w:type="paragraph" w:styleId="aa">
    <w:name w:val="footer"/>
    <w:basedOn w:val="a"/>
    <w:link w:val="ab"/>
    <w:uiPriority w:val="99"/>
    <w:unhideWhenUsed/>
    <w:rsid w:val="006663BA"/>
    <w:pPr>
      <w:tabs>
        <w:tab w:val="center" w:pos="4677"/>
        <w:tab w:val="right" w:pos="9355"/>
      </w:tabs>
    </w:pPr>
  </w:style>
  <w:style w:type="character" w:customStyle="1" w:styleId="ab">
    <w:name w:val="Нижний колонтитул Знак"/>
    <w:basedOn w:val="a0"/>
    <w:link w:val="aa"/>
    <w:uiPriority w:val="99"/>
    <w:rsid w:val="006663BA"/>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k.paladieva\Desktop\&#1089;&#1090;&#1086;&#1081;&#1082;&#1086;\&#1084;&#1077;&#1090;&#1086;&#1076;&#1080;&#1095;&#1077;&#1089;&#1082;&#1080;&#1077;%20&#1088;&#1077;&#1082;&#1086;&#1084;&#1077;&#1085;&#1076;&#1072;&#1094;&#1080;&#1080;.doc" TargetMode="External"/><Relationship Id="rId13" Type="http://schemas.openxmlformats.org/officeDocument/2006/relationships/hyperlink" Target="file:///C:\Users\k.paladieva\Desktop\&#1089;&#1090;&#1086;&#1081;&#1082;&#1086;\&#1084;&#1077;&#1090;&#1086;&#1076;&#1080;&#1095;&#1077;&#1089;&#1082;&#1080;&#1077;%20&#1088;&#1077;&#1082;&#1086;&#1084;&#1077;&#1085;&#1076;&#1072;&#1094;&#1080;&#1080;.doc" TargetMode="External"/><Relationship Id="rId18" Type="http://schemas.openxmlformats.org/officeDocument/2006/relationships/hyperlink" Target="consultantplus://offline/ref=A41F4FEA2B178536EF06F07AF2C98312168FD83DB89930F839DDB6ABF36DD9CA8353A358EFA763F3B279O" TargetMode="External"/><Relationship Id="rId3" Type="http://schemas.openxmlformats.org/officeDocument/2006/relationships/settings" Target="settings.xml"/><Relationship Id="rId7" Type="http://schemas.openxmlformats.org/officeDocument/2006/relationships/hyperlink" Target="file:///C:\Users\k.paladieva\Desktop\&#1089;&#1090;&#1086;&#1081;&#1082;&#1086;\&#1084;&#1077;&#1090;&#1086;&#1076;&#1080;&#1095;&#1077;&#1089;&#1082;&#1080;&#1077;%20&#1088;&#1077;&#1082;&#1086;&#1084;&#1077;&#1085;&#1076;&#1072;&#1094;&#1080;&#1080;.doc" TargetMode="External"/><Relationship Id="rId12" Type="http://schemas.openxmlformats.org/officeDocument/2006/relationships/hyperlink" Target="file:///C:\Users\k.paladieva\Desktop\&#1089;&#1090;&#1086;&#1081;&#1082;&#1086;\&#1084;&#1077;&#1090;&#1086;&#1076;&#1080;&#1095;&#1077;&#1089;&#1082;&#1080;&#1077;%20&#1088;&#1077;&#1082;&#1086;&#1084;&#1077;&#1085;&#1076;&#1072;&#1094;&#1080;&#1080;.doc" TargetMode="External"/><Relationship Id="rId17" Type="http://schemas.openxmlformats.org/officeDocument/2006/relationships/hyperlink" Target="consultantplus://offline/ref=A41F4FEA2B178536EF06F07AF2C98312168FD83DB89930F839DDB6ABF36DD9CA8353A358EFA763F3B27EO" TargetMode="External"/><Relationship Id="rId2" Type="http://schemas.openxmlformats.org/officeDocument/2006/relationships/styles" Target="styles.xml"/><Relationship Id="rId16" Type="http://schemas.openxmlformats.org/officeDocument/2006/relationships/hyperlink" Target="consultantplus://offline/ref=A41F4FEA2B178536EF06F07AF2C98312168FD83DB89930F839DDB6ABF36DD9CA8353A358EFA763F3B27CO"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k.paladieva\Desktop\&#1089;&#1090;&#1086;&#1081;&#1082;&#1086;\&#1084;&#1077;&#1090;&#1086;&#1076;&#1080;&#1095;&#1077;&#1089;&#1082;&#1080;&#1077;%20&#1088;&#1077;&#1082;&#1086;&#1084;&#1077;&#1085;&#1076;&#1072;&#1094;&#1080;&#1080;.doc" TargetMode="External"/><Relationship Id="rId5" Type="http://schemas.openxmlformats.org/officeDocument/2006/relationships/footnotes" Target="footnotes.xml"/><Relationship Id="rId15" Type="http://schemas.openxmlformats.org/officeDocument/2006/relationships/hyperlink" Target="consultantplus://offline/ref=A41F4FEA2B178536EF06F07AF2C98312168FD83DB89930F839DDB6ABF36DD9CA8353A35CEFBA76O" TargetMode="External"/><Relationship Id="rId10" Type="http://schemas.openxmlformats.org/officeDocument/2006/relationships/hyperlink" Target="file:///C:\Users\k.paladieva\Desktop\&#1089;&#1090;&#1086;&#1081;&#1082;&#1086;\&#1084;&#1077;&#1090;&#1086;&#1076;&#1080;&#1095;&#1077;&#1089;&#1082;&#1080;&#1077;%20&#1088;&#1077;&#1082;&#1086;&#1084;&#1077;&#1085;&#1076;&#1072;&#1094;&#1080;&#1080;.doc"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Users\k.paladieva\Desktop\&#1089;&#1090;&#1086;&#1081;&#1082;&#1086;\&#1084;&#1077;&#1090;&#1086;&#1076;&#1080;&#1095;&#1077;&#1089;&#1082;&#1080;&#1077;%20&#1088;&#1077;&#1082;&#1086;&#1084;&#1077;&#1085;&#1076;&#1072;&#1094;&#1080;&#1080;.doc" TargetMode="External"/><Relationship Id="rId14" Type="http://schemas.openxmlformats.org/officeDocument/2006/relationships/hyperlink" Target="file:///C:\Users\k.paladieva\Desktop\&#1089;&#1090;&#1086;&#1081;&#1082;&#1086;\&#1084;&#1077;&#1090;&#1086;&#1076;&#1080;&#1095;&#1077;&#1089;&#1082;&#1080;&#1077;%20&#1088;&#1077;&#1082;&#1086;&#1084;&#1077;&#1085;&#1076;&#1072;&#1094;&#1080;&#1080;.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28</Pages>
  <Words>9562</Words>
  <Characters>54505</Characters>
  <Application>Microsoft Office Word</Application>
  <DocSecurity>0</DocSecurity>
  <Lines>454</Lines>
  <Paragraphs>127</Paragraphs>
  <ScaleCrop>false</ScaleCrop>
  <HeadingPairs>
    <vt:vector size="4" baseType="variant">
      <vt:variant>
        <vt:lpstr>Название</vt:lpstr>
      </vt:variant>
      <vt:variant>
        <vt:i4>1</vt:i4>
      </vt:variant>
      <vt:variant>
        <vt:lpstr>Заголовки</vt:lpstr>
      </vt:variant>
      <vt:variant>
        <vt:i4>43</vt:i4>
      </vt:variant>
    </vt:vector>
  </HeadingPairs>
  <TitlesOfParts>
    <vt:vector size="44" baseType="lpstr">
      <vt:lpstr/>
      <vt:lpstr/>
      <vt:lpstr/>
      <vt:lpstr>АНТИКОРРУПЦИОННАЯ ПОЛИТИКА</vt:lpstr>
      <vt:lpstr/>
      <vt:lpstr/>
      <vt:lpstr/>
      <vt:lpstr/>
      <vt:lpstr/>
      <vt:lpstr/>
      <vt:lpstr/>
      <vt:lpstr/>
      <vt:lpstr/>
      <vt:lpstr/>
      <vt:lpstr/>
      <vt:lpstr/>
      <vt:lpstr/>
      <vt:lpstr/>
      <vt:lpstr/>
      <vt:lpstr/>
      <vt:lpstr/>
      <vt:lpstr/>
      <vt:lpstr/>
      <vt:lpstr/>
      <vt:lpstr/>
      <vt:lpstr/>
      <vt:lpstr/>
      <vt:lpstr/>
      <vt:lpstr/>
      <vt:lpstr/>
      <vt:lpstr/>
      <vt:lpstr/>
      <vt:lpstr/>
      <vt:lpstr/>
      <vt:lpstr/>
      <vt:lpstr/>
      <vt:lpstr/>
      <vt:lpstr>АНТИКОРРУПЦИОННАЯ ПОЛИТИКА</vt:lpstr>
      <vt:lpstr>Цели и задачи внедрения антикоррупционной политики</vt:lpstr>
      <vt:lpstr>Используемые в политике понятия и определения</vt:lpstr>
      <vt:lpstr>Основные принципы антикоррупционной деятельности учреждения</vt:lpstr>
      <vt:lpstr>Область применения политики и круг лиц, попадающих под ее действие</vt:lpstr>
      <vt:lpstr>Ответственность работников за несоблюдение требований антикоррупционной политики</vt:lpstr>
      <vt:lpstr>Порядок пересмотра и внесения изменений в антикоррупционную политику учреждения</vt:lpstr>
    </vt:vector>
  </TitlesOfParts>
  <Company/>
  <LinksUpToDate>false</LinksUpToDate>
  <CharactersWithSpaces>63940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dcterms:created xsi:type="dcterms:W3CDTF">2025-03-25T13:47:00Z</dcterms:created>
  <dcterms:modified xsi:type="dcterms:W3CDTF">2025-03-31T10:24:00Z</dcterms:modified>
</cp:coreProperties>
</file>